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before="240" w:lineRule="auto"/>
        <w:ind w:left="20" w:firstLine="0"/>
        <w:jc w:val="center"/>
        <w:rPr>
          <w:b w:val="1"/>
          <w:i w:val="1"/>
          <w:color w:val="bf9000"/>
          <w:sz w:val="40"/>
          <w:szCs w:val="40"/>
        </w:rPr>
      </w:pPr>
      <w:r w:rsidDel="00000000" w:rsidR="00000000" w:rsidRPr="00000000">
        <w:rPr>
          <w:b w:val="1"/>
          <w:i w:val="1"/>
          <w:color w:val="bf9000"/>
          <w:sz w:val="40"/>
          <w:szCs w:val="40"/>
          <w:rtl w:val="0"/>
        </w:rPr>
        <w:t xml:space="preserve">GOLDEN WEST HIGH SCHOOL</w:t>
      </w:r>
    </w:p>
    <w:p w:rsidR="00000000" w:rsidDel="00000000" w:rsidP="00000000" w:rsidRDefault="00000000" w:rsidRPr="00000000" w14:paraId="00000002">
      <w:pPr>
        <w:spacing w:before="240" w:line="256.8" w:lineRule="auto"/>
        <w:ind w:left="20" w:firstLine="0"/>
        <w:jc w:val="center"/>
        <w:rPr>
          <w:b w:val="1"/>
          <w:i w:val="1"/>
          <w:color w:val="bf9000"/>
          <w:sz w:val="32"/>
          <w:szCs w:val="32"/>
        </w:rPr>
      </w:pPr>
      <w:r w:rsidDel="00000000" w:rsidR="00000000" w:rsidRPr="00000000">
        <w:rPr>
          <w:b w:val="1"/>
          <w:i w:val="1"/>
          <w:color w:val="bf9000"/>
          <w:sz w:val="32"/>
          <w:szCs w:val="32"/>
          <w:rtl w:val="0"/>
        </w:rPr>
        <w:t xml:space="preserve">HOME OF THE TRAILBLAZERS </w:t>
      </w:r>
    </w:p>
    <w:p w:rsidR="00000000" w:rsidDel="00000000" w:rsidP="00000000" w:rsidRDefault="00000000" w:rsidRPr="00000000" w14:paraId="00000003">
      <w:pPr>
        <w:spacing w:after="200" w:before="240" w:line="240" w:lineRule="auto"/>
        <w:jc w:val="left"/>
        <w:rPr>
          <w:b w:val="1"/>
          <w:sz w:val="20"/>
          <w:szCs w:val="20"/>
        </w:rPr>
      </w:pPr>
      <w:r w:rsidDel="00000000" w:rsidR="00000000" w:rsidRPr="00000000">
        <w:rPr>
          <w:b w:val="1"/>
          <w:sz w:val="20"/>
          <w:szCs w:val="20"/>
          <w:rtl w:val="0"/>
        </w:rPr>
        <w:t xml:space="preserve">Daily Bulletin   -  Volume 44; Issue  100    </w:t>
        <w:tab/>
        <w:tab/>
        <w:tab/>
        <w:tab/>
        <w:tab/>
        <w:tab/>
        <w:t xml:space="preserve">             April 11, 2024</w:t>
      </w:r>
    </w:p>
    <w:p w:rsidR="00000000" w:rsidDel="00000000" w:rsidP="00000000" w:rsidRDefault="00000000" w:rsidRPr="00000000" w14:paraId="00000004">
      <w:pPr>
        <w:spacing w:after="200" w:before="240" w:line="240" w:lineRule="auto"/>
        <w:jc w:val="left"/>
        <w:rPr>
          <w:b w:val="1"/>
          <w:sz w:val="20"/>
          <w:szCs w:val="20"/>
        </w:rPr>
      </w:pPr>
      <w:r w:rsidDel="00000000" w:rsidR="00000000" w:rsidRPr="00000000">
        <w:rPr>
          <w:rtl w:val="0"/>
        </w:rPr>
      </w:r>
    </w:p>
    <w:p w:rsidR="00000000" w:rsidDel="00000000" w:rsidP="00000000" w:rsidRDefault="00000000" w:rsidRPr="00000000" w14:paraId="00000005">
      <w:pPr>
        <w:spacing w:after="200" w:before="240" w:line="240" w:lineRule="auto"/>
        <w:jc w:val="left"/>
        <w:rPr>
          <w:b w:val="1"/>
          <w:sz w:val="20"/>
          <w:szCs w:val="20"/>
        </w:rPr>
      </w:pPr>
      <w:r w:rsidDel="00000000" w:rsidR="00000000" w:rsidRPr="00000000">
        <w:rPr>
          <w:rtl w:val="0"/>
        </w:rPr>
      </w:r>
    </w:p>
    <w:p w:rsidR="00000000" w:rsidDel="00000000" w:rsidP="00000000" w:rsidRDefault="00000000" w:rsidRPr="00000000" w14:paraId="00000006">
      <w:pPr>
        <w:numPr>
          <w:ilvl w:val="0"/>
          <w:numId w:val="1"/>
        </w:numPr>
        <w:spacing w:after="200" w:before="240" w:line="360" w:lineRule="auto"/>
        <w:ind w:left="720" w:hanging="360"/>
        <w:jc w:val="both"/>
        <w:rPr>
          <w:sz w:val="24"/>
          <w:szCs w:val="24"/>
        </w:rPr>
      </w:pPr>
      <w:r w:rsidDel="00000000" w:rsidR="00000000" w:rsidRPr="00000000">
        <w:rPr>
          <w:rFonts w:ascii="Times New Roman" w:cs="Times New Roman" w:eastAsia="Times New Roman" w:hAnsi="Times New Roman"/>
          <w:b w:val="1"/>
          <w:sz w:val="24"/>
          <w:szCs w:val="24"/>
          <w:rtl w:val="0"/>
        </w:rPr>
        <w:t xml:space="preserve">Golden West Theater Arts Presents: Newsies!</w:t>
      </w:r>
      <w:r w:rsidDel="00000000" w:rsidR="00000000" w:rsidRPr="00000000">
        <w:rPr>
          <w:rFonts w:ascii="Times New Roman" w:cs="Times New Roman" w:eastAsia="Times New Roman" w:hAnsi="Times New Roman"/>
          <w:sz w:val="24"/>
          <w:szCs w:val="24"/>
          <w:rtl w:val="0"/>
        </w:rPr>
        <w:t xml:space="preserve"> The Musical. Show times are April 11-13 at 7 PM and a matinee show at 2 PM on April 13. Tickets will be available at the door or online at</w:t>
      </w:r>
      <w:hyperlink r:id="rId6">
        <w:r w:rsidDel="00000000" w:rsidR="00000000" w:rsidRPr="00000000">
          <w:rPr>
            <w:rFonts w:ascii="Times New Roman" w:cs="Times New Roman" w:eastAsia="Times New Roman" w:hAnsi="Times New Roman"/>
            <w:sz w:val="24"/>
            <w:szCs w:val="24"/>
            <w:rtl w:val="0"/>
          </w:rPr>
          <w:t xml:space="preserve"> </w:t>
        </w:r>
      </w:hyperlink>
      <w:hyperlink r:id="rId7">
        <w:r w:rsidDel="00000000" w:rsidR="00000000" w:rsidRPr="00000000">
          <w:rPr>
            <w:rFonts w:ascii="Times New Roman" w:cs="Times New Roman" w:eastAsia="Times New Roman" w:hAnsi="Times New Roman"/>
            <w:color w:val="1155cc"/>
            <w:sz w:val="24"/>
            <w:szCs w:val="24"/>
            <w:u w:val="single"/>
            <w:rtl w:val="0"/>
          </w:rPr>
          <w:t xml:space="preserve">https://goldenwesthsperformingarts.ludus.com/index.php</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07">
      <w:pPr>
        <w:numPr>
          <w:ilvl w:val="0"/>
          <w:numId w:val="1"/>
        </w:numPr>
        <w:spacing w:after="200" w:before="0" w:line="360" w:lineRule="auto"/>
        <w:ind w:left="720" w:hanging="360"/>
        <w:jc w:val="both"/>
        <w:rPr>
          <w:sz w:val="24"/>
          <w:szCs w:val="24"/>
        </w:rPr>
      </w:pPr>
      <w:r w:rsidDel="00000000" w:rsidR="00000000" w:rsidRPr="00000000">
        <w:rPr>
          <w:rFonts w:ascii="Calibri" w:cs="Calibri" w:eastAsia="Calibri" w:hAnsi="Calibri"/>
          <w:b w:val="1"/>
          <w:i w:val="1"/>
          <w:sz w:val="24"/>
          <w:szCs w:val="24"/>
          <w:rtl w:val="0"/>
        </w:rPr>
        <w:t xml:space="preserve">Graduation Speaker Auditions: </w:t>
      </w:r>
      <w:r w:rsidDel="00000000" w:rsidR="00000000" w:rsidRPr="00000000">
        <w:rPr>
          <w:rFonts w:ascii="Calibri" w:cs="Calibri" w:eastAsia="Calibri" w:hAnsi="Calibri"/>
          <w:sz w:val="24"/>
          <w:szCs w:val="24"/>
          <w:rtl w:val="0"/>
        </w:rPr>
        <w:t xml:space="preserve">If you are interested in giving one of the speeches during graduation, make sure you sign up by April 19th.</w:t>
      </w:r>
      <w:r w:rsidDel="00000000" w:rsidR="00000000" w:rsidRPr="00000000">
        <w:rPr>
          <w:rFonts w:ascii="Calibri" w:cs="Calibri" w:eastAsia="Calibri" w:hAnsi="Calibri"/>
          <w:b w:val="1"/>
          <w:i w:val="1"/>
          <w:sz w:val="24"/>
          <w:szCs w:val="24"/>
          <w:rtl w:val="0"/>
        </w:rPr>
        <w:t xml:space="preserve"> </w:t>
      </w:r>
      <w:r w:rsidDel="00000000" w:rsidR="00000000" w:rsidRPr="00000000">
        <w:rPr>
          <w:rFonts w:ascii="Calibri" w:cs="Calibri" w:eastAsia="Calibri" w:hAnsi="Calibri"/>
          <w:i w:val="1"/>
          <w:sz w:val="24"/>
          <w:szCs w:val="24"/>
          <w:rtl w:val="0"/>
        </w:rPr>
        <w:t xml:space="preserve">(Please see the attached flyer for details)</w:t>
      </w:r>
    </w:p>
    <w:p w:rsidR="00000000" w:rsidDel="00000000" w:rsidP="00000000" w:rsidRDefault="00000000" w:rsidRPr="00000000" w14:paraId="00000008">
      <w:pPr>
        <w:numPr>
          <w:ilvl w:val="0"/>
          <w:numId w:val="1"/>
        </w:numPr>
        <w:spacing w:after="200" w:afterAutospacing="0" w:before="0" w:line="360" w:lineRule="auto"/>
        <w:ind w:left="720" w:hanging="360"/>
        <w:jc w:val="both"/>
        <w:rPr>
          <w:sz w:val="24"/>
          <w:szCs w:val="24"/>
        </w:rPr>
      </w:pPr>
      <w:r w:rsidDel="00000000" w:rsidR="00000000" w:rsidRPr="00000000">
        <w:rPr>
          <w:rFonts w:ascii="Calibri" w:cs="Calibri" w:eastAsia="Calibri" w:hAnsi="Calibri"/>
          <w:b w:val="1"/>
          <w:i w:val="1"/>
          <w:sz w:val="24"/>
          <w:szCs w:val="24"/>
          <w:rtl w:val="0"/>
        </w:rPr>
        <w:t xml:space="preserve">Jostens will be on campus 4/12 to distribute Senior Cap and Gowns as well as graduation announcements. After being excused by your fourth period teacher, students should come to the main gym lobby at 12:25 pm. All seniors should come to see if items were ordered for them. </w:t>
      </w:r>
    </w:p>
    <w:p w:rsidR="00000000" w:rsidDel="00000000" w:rsidP="00000000" w:rsidRDefault="00000000" w:rsidRPr="00000000" w14:paraId="00000009">
      <w:pPr>
        <w:numPr>
          <w:ilvl w:val="0"/>
          <w:numId w:val="1"/>
        </w:numPr>
        <w:spacing w:after="0" w:afterAutospacing="0" w:before="200" w:beforeAutospacing="0" w:line="360" w:lineRule="auto"/>
        <w:ind w:left="720" w:hanging="360"/>
        <w:jc w:val="both"/>
        <w:rPr>
          <w:sz w:val="24"/>
          <w:szCs w:val="24"/>
        </w:rPr>
      </w:pPr>
      <w:r w:rsidDel="00000000" w:rsidR="00000000" w:rsidRPr="00000000">
        <w:rPr>
          <w:rFonts w:ascii="Calibri" w:cs="Calibri" w:eastAsia="Calibri" w:hAnsi="Calibri"/>
          <w:b w:val="1"/>
          <w:i w:val="1"/>
          <w:sz w:val="24"/>
          <w:szCs w:val="24"/>
          <w:rtl w:val="0"/>
        </w:rPr>
        <w:t xml:space="preserve">XL Program: </w:t>
      </w:r>
      <w:r w:rsidDel="00000000" w:rsidR="00000000" w:rsidRPr="00000000">
        <w:rPr>
          <w:rFonts w:ascii="Calibri" w:cs="Calibri" w:eastAsia="Calibri" w:hAnsi="Calibri"/>
          <w:i w:val="1"/>
          <w:sz w:val="24"/>
          <w:szCs w:val="24"/>
          <w:rtl w:val="0"/>
        </w:rPr>
        <w:t xml:space="preserve">Attached is information on a </w:t>
      </w:r>
      <w:r w:rsidDel="00000000" w:rsidR="00000000" w:rsidRPr="00000000">
        <w:rPr>
          <w:rFonts w:ascii="Calibri" w:cs="Calibri" w:eastAsia="Calibri" w:hAnsi="Calibri"/>
          <w:b w:val="1"/>
          <w:i w:val="1"/>
          <w:sz w:val="24"/>
          <w:szCs w:val="24"/>
          <w:rtl w:val="0"/>
        </w:rPr>
        <w:t xml:space="preserve">scholarship opportunity </w:t>
      </w:r>
      <w:r w:rsidDel="00000000" w:rsidR="00000000" w:rsidRPr="00000000">
        <w:rPr>
          <w:rFonts w:ascii="Calibri" w:cs="Calibri" w:eastAsia="Calibri" w:hAnsi="Calibri"/>
          <w:i w:val="1"/>
          <w:sz w:val="24"/>
          <w:szCs w:val="24"/>
          <w:rtl w:val="0"/>
        </w:rPr>
        <w:t xml:space="preserve">for graduating seniors attending either a 2-year college or a 4-year university, offered by Pro Youth. The application deadline is</w:t>
      </w:r>
      <w:r w:rsidDel="00000000" w:rsidR="00000000" w:rsidRPr="00000000">
        <w:rPr>
          <w:rFonts w:ascii="Calibri" w:cs="Calibri" w:eastAsia="Calibri" w:hAnsi="Calibri"/>
          <w:i w:val="1"/>
          <w:color w:val="cc0000"/>
          <w:sz w:val="24"/>
          <w:szCs w:val="24"/>
          <w:rtl w:val="0"/>
        </w:rPr>
        <w:t xml:space="preserve"> April 12, 2024</w:t>
      </w:r>
      <w:r w:rsidDel="00000000" w:rsidR="00000000" w:rsidRPr="00000000">
        <w:rPr>
          <w:rFonts w:ascii="Calibri" w:cs="Calibri" w:eastAsia="Calibri" w:hAnsi="Calibri"/>
          <w:i w:val="1"/>
          <w:sz w:val="24"/>
          <w:szCs w:val="24"/>
          <w:rtl w:val="0"/>
        </w:rPr>
        <w:t xml:space="preserve">, and I've attached the application for your reference.  </w:t>
      </w:r>
    </w:p>
    <w:p w:rsidR="00000000" w:rsidDel="00000000" w:rsidP="00000000" w:rsidRDefault="00000000" w:rsidRPr="00000000" w14:paraId="0000000A">
      <w:pPr>
        <w:numPr>
          <w:ilvl w:val="0"/>
          <w:numId w:val="1"/>
        </w:numPr>
        <w:spacing w:after="200" w:before="0" w:line="360" w:lineRule="auto"/>
        <w:ind w:left="720" w:hanging="360"/>
        <w:jc w:val="both"/>
        <w:rPr>
          <w:sz w:val="24"/>
          <w:szCs w:val="24"/>
        </w:rPr>
      </w:pPr>
      <w:r w:rsidDel="00000000" w:rsidR="00000000" w:rsidRPr="00000000">
        <w:rPr>
          <w:rFonts w:ascii="Calibri" w:cs="Calibri" w:eastAsia="Calibri" w:hAnsi="Calibri"/>
          <w:b w:val="1"/>
          <w:i w:val="1"/>
          <w:sz w:val="24"/>
          <w:szCs w:val="24"/>
          <w:rtl w:val="0"/>
        </w:rPr>
        <w:t xml:space="preserve">Additionally</w:t>
      </w:r>
      <w:r w:rsidDel="00000000" w:rsidR="00000000" w:rsidRPr="00000000">
        <w:rPr>
          <w:rFonts w:ascii="Calibri" w:cs="Calibri" w:eastAsia="Calibri" w:hAnsi="Calibri"/>
          <w:i w:val="1"/>
          <w:sz w:val="24"/>
          <w:szCs w:val="24"/>
          <w:rtl w:val="0"/>
        </w:rPr>
        <w:t xml:space="preserve">, we are excited to announce that we're opening up </w:t>
      </w:r>
      <w:r w:rsidDel="00000000" w:rsidR="00000000" w:rsidRPr="00000000">
        <w:rPr>
          <w:rFonts w:ascii="Calibri" w:cs="Calibri" w:eastAsia="Calibri" w:hAnsi="Calibri"/>
          <w:b w:val="1"/>
          <w:i w:val="1"/>
          <w:sz w:val="24"/>
          <w:szCs w:val="24"/>
          <w:rtl w:val="0"/>
        </w:rPr>
        <w:t xml:space="preserve">tutoring applications</w:t>
      </w:r>
      <w:r w:rsidDel="00000000" w:rsidR="00000000" w:rsidRPr="00000000">
        <w:rPr>
          <w:rFonts w:ascii="Calibri" w:cs="Calibri" w:eastAsia="Calibri" w:hAnsi="Calibri"/>
          <w:i w:val="1"/>
          <w:sz w:val="24"/>
          <w:szCs w:val="24"/>
          <w:rtl w:val="0"/>
        </w:rPr>
        <w:t xml:space="preserve"> to juniors for the upcoming school year. If you know a student who would be interested in applying, please let me know.</w:t>
      </w:r>
    </w:p>
    <w:p w:rsidR="00000000" w:rsidDel="00000000" w:rsidP="00000000" w:rsidRDefault="00000000" w:rsidRPr="00000000" w14:paraId="0000000B">
      <w:pPr>
        <w:widowControl w:val="0"/>
        <w:numPr>
          <w:ilvl w:val="0"/>
          <w:numId w:val="1"/>
        </w:numPr>
        <w:spacing w:after="200" w:before="0" w:line="360" w:lineRule="auto"/>
        <w:ind w:left="720" w:hanging="360"/>
        <w:jc w:val="both"/>
        <w:rPr>
          <w:sz w:val="24"/>
          <w:szCs w:val="24"/>
        </w:rPr>
      </w:pPr>
      <w:r w:rsidDel="00000000" w:rsidR="00000000" w:rsidRPr="00000000">
        <w:rPr>
          <w:rFonts w:ascii="Times New Roman" w:cs="Times New Roman" w:eastAsia="Times New Roman" w:hAnsi="Times New Roman"/>
          <w:b w:val="1"/>
          <w:i w:val="1"/>
          <w:sz w:val="24"/>
          <w:szCs w:val="24"/>
          <w:rtl w:val="0"/>
        </w:rPr>
        <w:t xml:space="preserve">Check out the newly updated calendar of events for our XL Program every month. </w:t>
      </w:r>
      <w:r w:rsidDel="00000000" w:rsidR="00000000" w:rsidRPr="00000000">
        <w:rPr>
          <w:rFonts w:ascii="Times New Roman" w:cs="Times New Roman" w:eastAsia="Times New Roman" w:hAnsi="Times New Roman"/>
          <w:i w:val="1"/>
          <w:sz w:val="24"/>
          <w:szCs w:val="24"/>
          <w:rtl w:val="0"/>
        </w:rPr>
        <w:t xml:space="preserve">(a copy of the calendar is attached) </w:t>
      </w:r>
    </w:p>
    <w:p w:rsidR="00000000" w:rsidDel="00000000" w:rsidP="00000000" w:rsidRDefault="00000000" w:rsidRPr="00000000" w14:paraId="0000000C">
      <w:pPr>
        <w:numPr>
          <w:ilvl w:val="0"/>
          <w:numId w:val="1"/>
        </w:numPr>
        <w:spacing w:after="200" w:afterAutospacing="0" w:before="0" w:line="360" w:lineRule="auto"/>
        <w:ind w:left="720" w:hanging="360"/>
        <w:jc w:val="both"/>
        <w:rPr>
          <w:sz w:val="24"/>
          <w:szCs w:val="24"/>
        </w:rPr>
      </w:pPr>
      <w:r w:rsidDel="00000000" w:rsidR="00000000" w:rsidRPr="00000000">
        <w:rPr>
          <w:rFonts w:ascii="Times New Roman" w:cs="Times New Roman" w:eastAsia="Times New Roman" w:hAnsi="Times New Roman"/>
          <w:b w:val="1"/>
          <w:sz w:val="24"/>
          <w:szCs w:val="24"/>
          <w:rtl w:val="0"/>
        </w:rPr>
        <w:t xml:space="preserve">*For current students requesting transcripts please see the attachment. </w:t>
      </w:r>
      <w:r w:rsidDel="00000000" w:rsidR="00000000" w:rsidRPr="00000000">
        <w:rPr>
          <w:rtl w:val="0"/>
        </w:rPr>
      </w:r>
    </w:p>
    <w:p w:rsidR="00000000" w:rsidDel="00000000" w:rsidP="00000000" w:rsidRDefault="00000000" w:rsidRPr="00000000" w14:paraId="0000000D">
      <w:pPr>
        <w:numPr>
          <w:ilvl w:val="0"/>
          <w:numId w:val="1"/>
        </w:numPr>
        <w:spacing w:after="0" w:afterAutospacing="0" w:before="200" w:beforeAutospacing="0" w:line="360" w:lineRule="auto"/>
        <w:ind w:left="720" w:hanging="360"/>
        <w:jc w:val="both"/>
        <w:rPr>
          <w:sz w:val="24"/>
          <w:szCs w:val="24"/>
        </w:rPr>
      </w:pPr>
      <w:r w:rsidDel="00000000" w:rsidR="00000000" w:rsidRPr="00000000">
        <w:rPr>
          <w:rFonts w:ascii="Calibri" w:cs="Calibri" w:eastAsia="Calibri" w:hAnsi="Calibri"/>
          <w:b w:val="1"/>
          <w:i w:val="1"/>
          <w:sz w:val="24"/>
          <w:szCs w:val="24"/>
          <w:rtl w:val="0"/>
        </w:rPr>
        <w:t xml:space="preserve">!!!FAFSA Deadline Extended to May 2!!! Every senior must complete the FAFSA or CADAA.  Launch your application through Californiacolleges.edu. Still having trouble with the application and need help?  COS and Fresno State are both holding workshops to assist you and your parents.  COS workshops are in person and space is limited so RESERVE YOUR SPOT TODAY!  Fresno State has in person and virtual (zoom) workshops.  Please remember that you do not need to be attending either of these schools to attend their workshops.  Any senior and their parents are welcome.  Do not wait until the deadline to submit.  There have been many glitches with the new system so it is important to get this done now if you have not done so already. </w:t>
      </w:r>
    </w:p>
    <w:p w:rsidR="00000000" w:rsidDel="00000000" w:rsidP="00000000" w:rsidRDefault="00000000" w:rsidRPr="00000000" w14:paraId="0000000E">
      <w:pPr>
        <w:numPr>
          <w:ilvl w:val="0"/>
          <w:numId w:val="1"/>
        </w:numPr>
        <w:spacing w:after="200" w:before="0" w:line="360" w:lineRule="auto"/>
        <w:ind w:left="720" w:hanging="360"/>
        <w:jc w:val="both"/>
        <w:rPr>
          <w:sz w:val="24"/>
          <w:szCs w:val="24"/>
        </w:rPr>
      </w:pPr>
      <w:r w:rsidDel="00000000" w:rsidR="00000000" w:rsidRPr="00000000">
        <w:rPr>
          <w:rFonts w:ascii="Calibri" w:cs="Calibri" w:eastAsia="Calibri" w:hAnsi="Calibri"/>
          <w:b w:val="1"/>
          <w:i w:val="1"/>
          <w:sz w:val="24"/>
          <w:szCs w:val="24"/>
          <w:rtl w:val="0"/>
        </w:rPr>
        <w:t xml:space="preserve">LOST AND FOUND ITEMS: Students, come into the attendance office to look for any items that you may have lost and have been turned in. All items that are not picked up will be donated.  See attached flier.</w:t>
      </w:r>
      <w:r w:rsidDel="00000000" w:rsidR="00000000" w:rsidRPr="00000000">
        <w:rPr>
          <w:rtl w:val="0"/>
        </w:rPr>
      </w:r>
    </w:p>
    <w:p w:rsidR="00000000" w:rsidDel="00000000" w:rsidP="00000000" w:rsidRDefault="00000000" w:rsidRPr="00000000" w14:paraId="0000000F">
      <w:pPr>
        <w:numPr>
          <w:ilvl w:val="0"/>
          <w:numId w:val="1"/>
        </w:numPr>
        <w:spacing w:after="200" w:afterAutospacing="0" w:before="0" w:line="360" w:lineRule="auto"/>
        <w:ind w:left="720" w:hanging="360"/>
        <w:jc w:val="both"/>
        <w:rPr>
          <w:sz w:val="24"/>
          <w:szCs w:val="24"/>
        </w:rPr>
      </w:pPr>
      <w:r w:rsidDel="00000000" w:rsidR="00000000" w:rsidRPr="00000000">
        <w:rPr>
          <w:rFonts w:ascii="Times New Roman" w:cs="Times New Roman" w:eastAsia="Times New Roman" w:hAnsi="Times New Roman"/>
          <w:b w:val="1"/>
          <w:sz w:val="24"/>
          <w:szCs w:val="24"/>
          <w:rtl w:val="0"/>
        </w:rPr>
        <w:t xml:space="preserve">Students and Staff:</w:t>
      </w:r>
      <w:r w:rsidDel="00000000" w:rsidR="00000000" w:rsidRPr="00000000">
        <w:rPr>
          <w:rFonts w:ascii="Times New Roman" w:cs="Times New Roman" w:eastAsia="Times New Roman" w:hAnsi="Times New Roman"/>
          <w:sz w:val="24"/>
          <w:szCs w:val="24"/>
          <w:rtl w:val="0"/>
        </w:rPr>
        <w:t xml:space="preserve"> After receiving input from various stakeholders about the number of students out of class during 6</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period, effective immediately,  and until further notice all students will be </w:t>
      </w:r>
      <w:r w:rsidDel="00000000" w:rsidR="00000000" w:rsidRPr="00000000">
        <w:rPr>
          <w:rFonts w:ascii="Times New Roman" w:cs="Times New Roman" w:eastAsia="Times New Roman" w:hAnsi="Times New Roman"/>
          <w:i w:val="1"/>
          <w:sz w:val="24"/>
          <w:szCs w:val="24"/>
          <w:rtl w:val="0"/>
        </w:rPr>
        <w:t xml:space="preserve">escorted to and from class</w:t>
      </w:r>
      <w:r w:rsidDel="00000000" w:rsidR="00000000" w:rsidRPr="00000000">
        <w:rPr>
          <w:rFonts w:ascii="Times New Roman" w:cs="Times New Roman" w:eastAsia="Times New Roman" w:hAnsi="Times New Roman"/>
          <w:sz w:val="24"/>
          <w:szCs w:val="24"/>
          <w:rtl w:val="0"/>
        </w:rPr>
        <w:t xml:space="preserve"> whenever they need to leave (restroom, nurse, counselor, admin, etc.) for </w:t>
      </w:r>
      <w:r w:rsidDel="00000000" w:rsidR="00000000" w:rsidRPr="00000000">
        <w:rPr>
          <w:rFonts w:ascii="Times New Roman" w:cs="Times New Roman" w:eastAsia="Times New Roman" w:hAnsi="Times New Roman"/>
          <w:i w:val="1"/>
          <w:sz w:val="24"/>
          <w:szCs w:val="24"/>
          <w:rtl w:val="0"/>
        </w:rPr>
        <w:t xml:space="preserve">this period</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only</w:t>
      </w:r>
      <w:r w:rsidDel="00000000" w:rsidR="00000000" w:rsidRPr="00000000">
        <w:rPr>
          <w:rFonts w:ascii="Times New Roman" w:cs="Times New Roman" w:eastAsia="Times New Roman" w:hAnsi="Times New Roman"/>
          <w:sz w:val="24"/>
          <w:szCs w:val="24"/>
          <w:rtl w:val="0"/>
        </w:rPr>
        <w:t xml:space="preserve">. This is only for students that are requesting to leave the classroom and not for those that a pass was sent for them to report to someone (nurse, counselor, admin, etc.). All students with an unscheduled 6</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period will leave campus or report to the library until the end of the school day. Thanks. </w:t>
      </w:r>
    </w:p>
    <w:p w:rsidR="00000000" w:rsidDel="00000000" w:rsidP="00000000" w:rsidRDefault="00000000" w:rsidRPr="00000000" w14:paraId="00000010">
      <w:pPr>
        <w:widowControl w:val="0"/>
        <w:numPr>
          <w:ilvl w:val="0"/>
          <w:numId w:val="1"/>
        </w:numPr>
        <w:spacing w:after="240" w:before="200" w:beforeAutospacing="0" w:line="360" w:lineRule="auto"/>
        <w:ind w:left="720" w:hanging="360"/>
        <w:jc w:val="both"/>
        <w:rPr>
          <w:sz w:val="24"/>
          <w:szCs w:val="24"/>
        </w:rPr>
      </w:pPr>
      <w:r w:rsidDel="00000000" w:rsidR="00000000" w:rsidRPr="00000000">
        <w:rPr>
          <w:rFonts w:ascii="Times New Roman" w:cs="Times New Roman" w:eastAsia="Times New Roman" w:hAnsi="Times New Roman"/>
          <w:b w:val="1"/>
          <w:sz w:val="24"/>
          <w:szCs w:val="24"/>
          <w:rtl w:val="0"/>
        </w:rPr>
        <w:t xml:space="preserve">We are requiring students to scan their ID when using the restroom.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color w:val="333333"/>
          <w:sz w:val="24"/>
          <w:szCs w:val="24"/>
          <w:rtl w:val="0"/>
        </w:rPr>
        <w:t xml:space="preserve">A friendly reminder that students must have their student IDs on them at all times on campus, especially when entering school in the morning, when leaving and returning from lunch, and for attending school events. Students who never received a 2023-2024 ID card or who have lost their 2023-2024 ID card should go to the office to order their new one. IDs are no longer printed on site and are now printed at the district print shop so there is a delay in getting the new ID cards, so order ASAP. Please see Mrs. Cutler, Mrs. Jasmin, or Mrs. Jacuinde for more information. ID cards are unable to be ordered during lunch but Mrs. Jacuinde is available in the finance office to process the payment. </w:t>
      </w:r>
      <w:r w:rsidDel="00000000" w:rsidR="00000000" w:rsidRPr="00000000">
        <w:rPr>
          <w:rFonts w:ascii="Times New Roman" w:cs="Times New Roman" w:eastAsia="Times New Roman" w:hAnsi="Times New Roman"/>
          <w:sz w:val="24"/>
          <w:szCs w:val="24"/>
          <w:rtl w:val="0"/>
        </w:rPr>
        <w:t xml:space="preserve">Temporary student IDs will only be printed by Mrs. Jasmine in the front office before or after school. </w:t>
      </w:r>
      <w:r w:rsidDel="00000000" w:rsidR="00000000" w:rsidRPr="00000000">
        <w:rPr>
          <w:rtl w:val="0"/>
        </w:rPr>
      </w:r>
    </w:p>
    <w:p w:rsidR="00000000" w:rsidDel="00000000" w:rsidP="00000000" w:rsidRDefault="00000000" w:rsidRPr="00000000" w14:paraId="00000011">
      <w:pPr>
        <w:widowControl w:val="0"/>
        <w:spacing w:after="200" w:before="240" w:line="240" w:lineRule="auto"/>
        <w:ind w:left="0" w:firstLine="0"/>
        <w:rPr>
          <w:rFonts w:ascii="Times New Roman" w:cs="Times New Roman" w:eastAsia="Times New Roman" w:hAnsi="Times New Roman"/>
          <w:b w:val="1"/>
          <w:sz w:val="24"/>
          <w:szCs w:val="24"/>
        </w:rPr>
      </w:pPr>
      <w:r w:rsidDel="00000000" w:rsidR="00000000" w:rsidRPr="00000000">
        <w:rPr>
          <w:rtl w:val="0"/>
        </w:rPr>
      </w:r>
    </w:p>
    <w:sectPr>
      <w:pgSz w:h="15840" w:w="12240" w:orient="portrait"/>
      <w:pgMar w:bottom="431.99999999999994" w:top="431.99999999999994" w:left="720" w:right="431.9999999999999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rFonts w:ascii="Arial" w:cs="Arial" w:eastAsia="Arial" w:hAnsi="Arial"/>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goldenwesthsperformingarts.ludus.com/index.php" TargetMode="External"/><Relationship Id="rId7" Type="http://schemas.openxmlformats.org/officeDocument/2006/relationships/hyperlink" Target="https://goldenwesthsperformingarts.ludus.com/index.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