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70" w:rsidRPr="003D7E70" w:rsidRDefault="003D7E70" w:rsidP="003D7E70">
      <w:pPr>
        <w:jc w:val="center"/>
        <w:rPr>
          <w:rFonts w:cs="Times New Roman"/>
          <w:sz w:val="22"/>
          <w:szCs w:val="22"/>
        </w:rPr>
      </w:pPr>
      <w:r w:rsidRPr="003D7E70">
        <w:rPr>
          <w:rFonts w:ascii="Calibri" w:hAnsi="Calibri" w:cs="Calibri"/>
          <w:b/>
          <w:bCs/>
          <w:i/>
          <w:iCs/>
          <w:color w:val="auto"/>
          <w:sz w:val="22"/>
          <w:szCs w:val="22"/>
          <w:u w:val="single"/>
        </w:rPr>
        <w:t>Thursday, May 13th, 2021</w:t>
      </w:r>
    </w:p>
    <w:p w:rsidR="003D7E70" w:rsidRPr="003D7E70" w:rsidRDefault="003D7E70" w:rsidP="003D7E70">
      <w:pPr>
        <w:jc w:val="center"/>
        <w:rPr>
          <w:rFonts w:cs="Times New Roman"/>
          <w:sz w:val="22"/>
          <w:szCs w:val="22"/>
        </w:rPr>
      </w:pPr>
      <w:r w:rsidRPr="003D7E70">
        <w:rPr>
          <w:rFonts w:ascii="Calibri" w:hAnsi="Calibri" w:cs="Calibri"/>
          <w:sz w:val="22"/>
          <w:szCs w:val="22"/>
        </w:rPr>
        <w:t> </w:t>
      </w:r>
    </w:p>
    <w:p w:rsidR="003D7E70" w:rsidRPr="003D7E70" w:rsidRDefault="003D7E70" w:rsidP="003D7E70">
      <w:pPr>
        <w:jc w:val="center"/>
        <w:rPr>
          <w:rFonts w:cs="Times New Roman"/>
          <w:sz w:val="22"/>
          <w:szCs w:val="22"/>
        </w:rPr>
      </w:pPr>
      <w:r w:rsidRPr="003D7E70">
        <w:rPr>
          <w:rFonts w:ascii="Calibri" w:hAnsi="Calibri" w:cs="Calibri"/>
          <w:b/>
          <w:bCs/>
          <w:i/>
          <w:iCs/>
          <w:sz w:val="22"/>
          <w:szCs w:val="22"/>
        </w:rPr>
        <w:t>Good morning Explorers, let’s remember to have La Joya PRIDE in everything we do!</w:t>
      </w:r>
    </w:p>
    <w:p w:rsidR="003D7E70" w:rsidRPr="003D7E70" w:rsidRDefault="003D7E70" w:rsidP="003D7E70">
      <w:pPr>
        <w:jc w:val="center"/>
        <w:rPr>
          <w:rFonts w:cs="Times New Roman"/>
          <w:sz w:val="22"/>
          <w:szCs w:val="22"/>
        </w:rPr>
      </w:pPr>
      <w:r w:rsidRPr="003D7E70">
        <w:rPr>
          <w:rFonts w:ascii="Calibri" w:hAnsi="Calibri" w:cs="Calibri"/>
          <w:sz w:val="22"/>
          <w:szCs w:val="22"/>
        </w:rPr>
        <w:t> </w:t>
      </w:r>
    </w:p>
    <w:p w:rsidR="003D7E70" w:rsidRPr="003D7E70" w:rsidRDefault="003D7E70" w:rsidP="003D7E70">
      <w:pPr>
        <w:rPr>
          <w:rFonts w:ascii="Calibri" w:hAnsi="Calibri" w:cs="Calibri"/>
          <w:b/>
          <w:bCs/>
          <w:sz w:val="22"/>
          <w:szCs w:val="22"/>
        </w:rPr>
      </w:pPr>
      <w:r w:rsidRPr="003D7E70">
        <w:rPr>
          <w:rFonts w:ascii="Calibri" w:hAnsi="Calibri" w:cs="Calibri"/>
          <w:b/>
          <w:bCs/>
          <w:sz w:val="22"/>
          <w:szCs w:val="22"/>
        </w:rPr>
        <w:t>STUDENT ANNOUNCEMENTS</w:t>
      </w:r>
    </w:p>
    <w:p w:rsidR="003D7E70" w:rsidRPr="003D7E70" w:rsidRDefault="003D7E70" w:rsidP="003D7E70">
      <w:pPr>
        <w:rPr>
          <w:rFonts w:cs="Times New Roman"/>
          <w:sz w:val="22"/>
          <w:szCs w:val="22"/>
        </w:rPr>
      </w:pPr>
    </w:p>
    <w:p w:rsidR="003D7E70" w:rsidRPr="003D7E70" w:rsidRDefault="003D7E70" w:rsidP="003D7E70">
      <w:pPr>
        <w:rPr>
          <w:rFonts w:cs="Times New Roman"/>
          <w:sz w:val="22"/>
          <w:szCs w:val="22"/>
        </w:rPr>
      </w:pPr>
      <w:r w:rsidRPr="003D7E70">
        <w:rPr>
          <w:rFonts w:ascii="Calibri" w:hAnsi="Calibri" w:cs="Calibri"/>
          <w:b/>
          <w:bCs/>
          <w:sz w:val="22"/>
          <w:szCs w:val="22"/>
        </w:rPr>
        <w:t> </w:t>
      </w:r>
    </w:p>
    <w:p w:rsidR="003D7E70" w:rsidRPr="003D7E70" w:rsidRDefault="003D7E70" w:rsidP="003D7E70">
      <w:pPr>
        <w:rPr>
          <w:rFonts w:ascii="Calibri" w:hAnsi="Calibri" w:cs="Calibri"/>
          <w:b/>
          <w:bCs/>
          <w:color w:val="auto"/>
          <w:sz w:val="22"/>
          <w:szCs w:val="22"/>
        </w:rPr>
      </w:pPr>
      <w:r w:rsidRPr="003D7E70">
        <w:rPr>
          <w:rFonts w:ascii="Calibri" w:hAnsi="Calibri" w:cs="Calibri"/>
          <w:b/>
          <w:bCs/>
          <w:color w:val="auto"/>
          <w:sz w:val="22"/>
          <w:szCs w:val="22"/>
        </w:rPr>
        <w:t>Correction on Chromebook switch out.  ONLY 14 inch Chromebooks with a white keyboard will be switched out with a smaller 11 inch Chromebook.</w:t>
      </w:r>
    </w:p>
    <w:p w:rsidR="003D7E70" w:rsidRPr="003D7E70" w:rsidRDefault="003D7E70" w:rsidP="003D7E70">
      <w:pPr>
        <w:rPr>
          <w:rFonts w:ascii="Calibri" w:hAnsi="Calibri" w:cs="Calibri"/>
          <w:b/>
          <w:bCs/>
          <w:color w:val="auto"/>
          <w:sz w:val="22"/>
          <w:szCs w:val="22"/>
        </w:rPr>
      </w:pP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 xml:space="preserve">Attention students.  Starting on Thursday, in person learning students tracks A and B, will start exchanging large old Chromebooks </w:t>
      </w:r>
      <w:r w:rsidRPr="003D7E70">
        <w:rPr>
          <w:rFonts w:asciiTheme="minorHAnsi" w:hAnsiTheme="minorHAnsi" w:cstheme="minorHAnsi"/>
          <w:b/>
          <w:color w:val="auto"/>
          <w:sz w:val="22"/>
          <w:szCs w:val="22"/>
          <w:u w:val="single"/>
        </w:rPr>
        <w:t>with white keyboards</w:t>
      </w:r>
      <w:r w:rsidRPr="003D7E70">
        <w:rPr>
          <w:rFonts w:asciiTheme="minorHAnsi" w:hAnsiTheme="minorHAnsi" w:cstheme="minorHAnsi"/>
          <w:color w:val="auto"/>
          <w:sz w:val="22"/>
          <w:szCs w:val="22"/>
        </w:rPr>
        <w:t xml:space="preserve"> for smaller newer Chromebooks.  If you already have a small Chromebook, or a large one with a black keyboard you will</w:t>
      </w:r>
      <w:proofErr w:type="gramStart"/>
      <w:r w:rsidRPr="003D7E70">
        <w:rPr>
          <w:rFonts w:asciiTheme="minorHAnsi" w:hAnsiTheme="minorHAnsi" w:cstheme="minorHAnsi"/>
          <w:color w:val="auto"/>
          <w:sz w:val="22"/>
          <w:szCs w:val="22"/>
        </w:rPr>
        <w:t>  be</w:t>
      </w:r>
      <w:proofErr w:type="gramEnd"/>
      <w:r w:rsidRPr="003D7E70">
        <w:rPr>
          <w:rFonts w:asciiTheme="minorHAnsi" w:hAnsiTheme="minorHAnsi" w:cstheme="minorHAnsi"/>
          <w:color w:val="auto"/>
          <w:sz w:val="22"/>
          <w:szCs w:val="22"/>
        </w:rPr>
        <w:t xml:space="preserve"> renewing it and must bring the computer to be scanned.   </w:t>
      </w:r>
      <w:r w:rsidRPr="003D7E70">
        <w:rPr>
          <w:rFonts w:asciiTheme="minorHAnsi" w:hAnsiTheme="minorHAnsi" w:cstheme="minorHAnsi"/>
          <w:b/>
          <w:color w:val="auto"/>
          <w:sz w:val="22"/>
          <w:szCs w:val="22"/>
          <w:u w:val="single"/>
        </w:rPr>
        <w:t>If you have an old large Chromebook with the white keyboard you must bring the pin style charger with it</w:t>
      </w:r>
      <w:r w:rsidRPr="003D7E70">
        <w:rPr>
          <w:rFonts w:asciiTheme="minorHAnsi" w:hAnsiTheme="minorHAnsi" w:cstheme="minorHAnsi"/>
          <w:b/>
          <w:color w:val="auto"/>
          <w:sz w:val="22"/>
          <w:szCs w:val="22"/>
        </w:rPr>
        <w:t>.</w:t>
      </w:r>
      <w:r w:rsidRPr="003D7E70">
        <w:rPr>
          <w:rFonts w:asciiTheme="minorHAnsi" w:hAnsiTheme="minorHAnsi" w:cstheme="minorHAnsi"/>
          <w:color w:val="auto"/>
          <w:sz w:val="22"/>
          <w:szCs w:val="22"/>
        </w:rPr>
        <w:t xml:space="preserve">  Students in the listed ELA </w:t>
      </w:r>
      <w:proofErr w:type="gramStart"/>
      <w:r w:rsidRPr="003D7E70">
        <w:rPr>
          <w:rFonts w:asciiTheme="minorHAnsi" w:hAnsiTheme="minorHAnsi" w:cstheme="minorHAnsi"/>
          <w:color w:val="auto"/>
          <w:sz w:val="22"/>
          <w:szCs w:val="22"/>
        </w:rPr>
        <w:t>classes</w:t>
      </w:r>
      <w:proofErr w:type="gramEnd"/>
      <w:r w:rsidRPr="003D7E70">
        <w:rPr>
          <w:rFonts w:asciiTheme="minorHAnsi" w:hAnsiTheme="minorHAnsi" w:cstheme="minorHAnsi"/>
          <w:color w:val="auto"/>
          <w:sz w:val="22"/>
          <w:szCs w:val="22"/>
        </w:rPr>
        <w:t xml:space="preserve"> periods 1 - 4 will be the first to start exchanging or renewing your Chromebooks Thursday, May 13.  Your teacher will be escorting your class to the library for this process at the designated time for your class.  The Chromebooks will not be charged and you will be responsible for charging them at home.  Also, loaner Chromebooks will not be available on the days of the Chromebook exchange.  </w:t>
      </w: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 </w:t>
      </w: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Ms. Gilgen </w:t>
      </w: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Ms. Hernandez</w:t>
      </w:r>
      <w:bookmarkStart w:id="0" w:name="_GoBack"/>
      <w:bookmarkEnd w:id="0"/>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Ms. McClelland</w:t>
      </w: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Mr. Miguel</w:t>
      </w: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Mrs. Moore</w:t>
      </w: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Mr. Morris</w:t>
      </w: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 </w:t>
      </w:r>
    </w:p>
    <w:p w:rsidR="003D7E70" w:rsidRPr="003D7E70" w:rsidRDefault="003D7E70" w:rsidP="003D7E70">
      <w:pPr>
        <w:rPr>
          <w:rFonts w:asciiTheme="minorHAnsi" w:hAnsiTheme="minorHAnsi" w:cstheme="minorHAnsi"/>
          <w:color w:val="auto"/>
          <w:sz w:val="22"/>
          <w:szCs w:val="22"/>
        </w:rPr>
      </w:pPr>
      <w:r w:rsidRPr="003D7E70">
        <w:rPr>
          <w:rFonts w:asciiTheme="minorHAnsi" w:hAnsiTheme="minorHAnsi" w:cstheme="minorHAnsi"/>
          <w:color w:val="auto"/>
          <w:sz w:val="22"/>
          <w:szCs w:val="22"/>
        </w:rPr>
        <w:t>Distance learning students will be exchanging and renewing through a future drive through process.</w:t>
      </w:r>
    </w:p>
    <w:p w:rsidR="003D7E70" w:rsidRPr="003D7E70" w:rsidRDefault="003D7E70" w:rsidP="003D7E70">
      <w:pPr>
        <w:rPr>
          <w:rFonts w:ascii="Calibri" w:hAnsi="Calibri" w:cs="Calibri"/>
          <w:color w:val="auto"/>
          <w:sz w:val="22"/>
          <w:szCs w:val="22"/>
        </w:rPr>
      </w:pPr>
    </w:p>
    <w:p w:rsidR="003D7E70" w:rsidRPr="003D7E70" w:rsidRDefault="003D7E70" w:rsidP="003D7E70">
      <w:pPr>
        <w:rPr>
          <w:rFonts w:ascii="Calibri" w:hAnsi="Calibri" w:cs="Calibri"/>
          <w:color w:val="auto"/>
          <w:sz w:val="22"/>
          <w:szCs w:val="22"/>
        </w:rPr>
      </w:pPr>
    </w:p>
    <w:p w:rsidR="003D7E70" w:rsidRPr="003D7E70" w:rsidRDefault="003D7E70" w:rsidP="003D7E70">
      <w:pPr>
        <w:rPr>
          <w:rFonts w:cs="Times New Roman"/>
          <w:sz w:val="22"/>
          <w:szCs w:val="22"/>
        </w:rPr>
      </w:pPr>
    </w:p>
    <w:p w:rsidR="003D7E70" w:rsidRPr="003D7E70" w:rsidRDefault="003D7E70" w:rsidP="003D7E70">
      <w:pPr>
        <w:rPr>
          <w:rFonts w:cs="Times New Roman"/>
          <w:sz w:val="22"/>
          <w:szCs w:val="22"/>
        </w:rPr>
      </w:pPr>
      <w:r w:rsidRPr="003D7E70">
        <w:rPr>
          <w:rFonts w:ascii="Calibri" w:hAnsi="Calibri" w:cs="Calibri"/>
          <w:b/>
          <w:bCs/>
          <w:color w:val="auto"/>
          <w:sz w:val="22"/>
          <w:szCs w:val="22"/>
        </w:rPr>
        <w:t>Grab-N-Go Meals</w:t>
      </w:r>
    </w:p>
    <w:p w:rsidR="003D7E70" w:rsidRPr="003D7E70" w:rsidRDefault="003D7E70" w:rsidP="003D7E70">
      <w:pPr>
        <w:rPr>
          <w:rFonts w:cs="Times New Roman"/>
          <w:sz w:val="22"/>
          <w:szCs w:val="22"/>
        </w:rPr>
      </w:pPr>
      <w:r w:rsidRPr="003D7E70">
        <w:rPr>
          <w:rFonts w:ascii="Calibri" w:hAnsi="Calibri" w:cs="Calibri"/>
          <w:b/>
          <w:bCs/>
          <w:color w:val="1F497D"/>
          <w:sz w:val="22"/>
          <w:szCs w:val="22"/>
        </w:rPr>
        <w:t> </w:t>
      </w:r>
    </w:p>
    <w:p w:rsidR="003D7E70" w:rsidRPr="003D7E70" w:rsidRDefault="003D7E70" w:rsidP="003D7E70">
      <w:pPr>
        <w:rPr>
          <w:rFonts w:cs="Times New Roman"/>
          <w:sz w:val="22"/>
          <w:szCs w:val="22"/>
        </w:rPr>
      </w:pPr>
      <w:r w:rsidRPr="003D7E70">
        <w:rPr>
          <w:rFonts w:ascii="Calibri" w:hAnsi="Calibri" w:cs="Calibri"/>
          <w:sz w:val="22"/>
          <w:szCs w:val="22"/>
        </w:rPr>
        <w:t xml:space="preserve">5 day Grab and Go meal pack distribution will be on </w:t>
      </w:r>
      <w:r w:rsidRPr="003D7E70">
        <w:rPr>
          <w:rFonts w:ascii="Calibri" w:hAnsi="Calibri" w:cs="Calibri"/>
          <w:b/>
          <w:bCs/>
          <w:sz w:val="22"/>
          <w:szCs w:val="22"/>
        </w:rPr>
        <w:t>Wednesdays</w:t>
      </w:r>
      <w:r w:rsidRPr="003D7E70">
        <w:rPr>
          <w:rFonts w:ascii="Calibri" w:hAnsi="Calibri" w:cs="Calibri"/>
          <w:sz w:val="22"/>
          <w:szCs w:val="22"/>
        </w:rPr>
        <w:t xml:space="preserve"> - 2 serving times 10:30 to 12:00 and 5:00 to 6:30, in the front parking lot.</w:t>
      </w:r>
    </w:p>
    <w:p w:rsidR="003D7E70" w:rsidRPr="003D7E70" w:rsidRDefault="003D7E70" w:rsidP="003D7E70">
      <w:pPr>
        <w:rPr>
          <w:rFonts w:cs="Times New Roman"/>
          <w:sz w:val="22"/>
          <w:szCs w:val="22"/>
        </w:rPr>
      </w:pPr>
      <w:r w:rsidRPr="003D7E70">
        <w:rPr>
          <w:rFonts w:ascii="Calibri" w:hAnsi="Calibri" w:cs="Calibri"/>
          <w:sz w:val="22"/>
          <w:szCs w:val="22"/>
        </w:rPr>
        <w:t> </w:t>
      </w:r>
    </w:p>
    <w:p w:rsidR="003D7E70" w:rsidRPr="003D7E70" w:rsidRDefault="003D7E70" w:rsidP="003D7E70">
      <w:pPr>
        <w:rPr>
          <w:rFonts w:cs="Times New Roman"/>
          <w:sz w:val="22"/>
          <w:szCs w:val="22"/>
        </w:rPr>
      </w:pPr>
      <w:r w:rsidRPr="003D7E70">
        <w:rPr>
          <w:rFonts w:ascii="Calibri" w:hAnsi="Calibri" w:cs="Calibri"/>
          <w:b/>
          <w:bCs/>
          <w:sz w:val="22"/>
          <w:szCs w:val="22"/>
        </w:rPr>
        <w:t>Daily meals</w:t>
      </w:r>
      <w:r w:rsidRPr="003D7E70">
        <w:rPr>
          <w:rFonts w:ascii="Calibri" w:hAnsi="Calibri" w:cs="Calibri"/>
          <w:sz w:val="22"/>
          <w:szCs w:val="22"/>
        </w:rPr>
        <w:t xml:space="preserve"> </w:t>
      </w:r>
    </w:p>
    <w:p w:rsidR="003D7E70" w:rsidRPr="003D7E70" w:rsidRDefault="003D7E70" w:rsidP="003D7E70">
      <w:pPr>
        <w:rPr>
          <w:rFonts w:cs="Times New Roman"/>
          <w:sz w:val="22"/>
          <w:szCs w:val="22"/>
        </w:rPr>
      </w:pPr>
      <w:r w:rsidRPr="003D7E70">
        <w:rPr>
          <w:rFonts w:ascii="Calibri" w:hAnsi="Calibri" w:cs="Calibri"/>
          <w:sz w:val="22"/>
          <w:szCs w:val="22"/>
        </w:rPr>
        <w:t> </w:t>
      </w:r>
    </w:p>
    <w:p w:rsidR="003D7E70" w:rsidRPr="003D7E70" w:rsidRDefault="003D7E70" w:rsidP="003D7E70">
      <w:pPr>
        <w:rPr>
          <w:rFonts w:cs="Times New Roman"/>
          <w:sz w:val="22"/>
          <w:szCs w:val="22"/>
        </w:rPr>
      </w:pPr>
      <w:r w:rsidRPr="003D7E70">
        <w:rPr>
          <w:rFonts w:ascii="Calibri" w:hAnsi="Calibri" w:cs="Calibri"/>
          <w:sz w:val="22"/>
          <w:szCs w:val="22"/>
        </w:rPr>
        <w:t xml:space="preserve">Daily meals will be handed out at release times on </w:t>
      </w:r>
      <w:r w:rsidRPr="003D7E70">
        <w:rPr>
          <w:rFonts w:ascii="Calibri" w:hAnsi="Calibri" w:cs="Calibri"/>
          <w:b/>
          <w:bCs/>
          <w:sz w:val="22"/>
          <w:szCs w:val="22"/>
        </w:rPr>
        <w:t>Monday, Tuesday, Thursday and Friday</w:t>
      </w:r>
      <w:r w:rsidRPr="003D7E70">
        <w:rPr>
          <w:rFonts w:ascii="Calibri" w:hAnsi="Calibri" w:cs="Calibri"/>
          <w:sz w:val="22"/>
          <w:szCs w:val="22"/>
        </w:rPr>
        <w:t xml:space="preserve"> at 11:02 and 3:07 at: </w:t>
      </w:r>
    </w:p>
    <w:p w:rsidR="003D7E70" w:rsidRPr="003D7E70" w:rsidRDefault="003D7E70" w:rsidP="003D7E70">
      <w:pPr>
        <w:rPr>
          <w:rFonts w:cs="Times New Roman"/>
          <w:sz w:val="22"/>
          <w:szCs w:val="22"/>
        </w:rPr>
      </w:pPr>
      <w:r w:rsidRPr="003D7E70">
        <w:rPr>
          <w:rFonts w:ascii="Calibri" w:hAnsi="Calibri" w:cs="Calibri"/>
          <w:sz w:val="22"/>
          <w:szCs w:val="22"/>
        </w:rPr>
        <w:t>Gate #1 7th grade by front office</w:t>
      </w:r>
    </w:p>
    <w:p w:rsidR="003D7E70" w:rsidRPr="003D7E70" w:rsidRDefault="003D7E70" w:rsidP="003D7E70">
      <w:pPr>
        <w:rPr>
          <w:rFonts w:cs="Times New Roman"/>
          <w:sz w:val="22"/>
          <w:szCs w:val="22"/>
        </w:rPr>
      </w:pPr>
      <w:r w:rsidRPr="003D7E70">
        <w:rPr>
          <w:rFonts w:ascii="Calibri" w:hAnsi="Calibri" w:cs="Calibri"/>
          <w:sz w:val="22"/>
          <w:szCs w:val="22"/>
        </w:rPr>
        <w:t>Gate #2 8th grade by the bike rack.</w:t>
      </w:r>
    </w:p>
    <w:p w:rsidR="003D7E70" w:rsidRPr="003D7E70" w:rsidRDefault="003D7E70" w:rsidP="003D7E70">
      <w:pPr>
        <w:rPr>
          <w:rFonts w:cs="Times New Roman"/>
          <w:sz w:val="22"/>
          <w:szCs w:val="22"/>
        </w:rPr>
      </w:pPr>
      <w:r w:rsidRPr="003D7E70">
        <w:rPr>
          <w:rFonts w:ascii="Calibri" w:hAnsi="Calibri" w:cs="Calibri"/>
          <w:sz w:val="22"/>
          <w:szCs w:val="22"/>
        </w:rPr>
        <w:t> </w:t>
      </w:r>
    </w:p>
    <w:p w:rsidR="003D7E70" w:rsidRPr="003D7E70" w:rsidRDefault="003D7E70" w:rsidP="003D7E70">
      <w:pPr>
        <w:rPr>
          <w:rFonts w:cs="Times New Roman"/>
          <w:sz w:val="22"/>
          <w:szCs w:val="22"/>
        </w:rPr>
      </w:pPr>
      <w:r w:rsidRPr="003D7E70">
        <w:rPr>
          <w:rFonts w:ascii="Calibri" w:hAnsi="Calibri" w:cs="Calibri"/>
          <w:sz w:val="22"/>
          <w:szCs w:val="22"/>
        </w:rPr>
        <w:t> </w:t>
      </w:r>
    </w:p>
    <w:p w:rsidR="003D7E70" w:rsidRPr="003D7E70" w:rsidRDefault="003D7E70" w:rsidP="003D7E70">
      <w:pPr>
        <w:rPr>
          <w:rFonts w:cs="Times New Roman"/>
          <w:sz w:val="22"/>
          <w:szCs w:val="22"/>
        </w:rPr>
      </w:pPr>
      <w:r w:rsidRPr="003D7E70">
        <w:rPr>
          <w:rFonts w:ascii="Calibri" w:hAnsi="Calibri" w:cs="Calibri"/>
          <w:sz w:val="22"/>
          <w:szCs w:val="22"/>
        </w:rPr>
        <w:t> </w:t>
      </w:r>
    </w:p>
    <w:p w:rsidR="003D7E70" w:rsidRPr="003D7E70" w:rsidRDefault="003D7E70" w:rsidP="003D7E70">
      <w:pPr>
        <w:rPr>
          <w:rFonts w:cs="Times New Roman"/>
          <w:sz w:val="22"/>
          <w:szCs w:val="22"/>
        </w:rPr>
      </w:pPr>
      <w:r w:rsidRPr="003D7E70">
        <w:rPr>
          <w:rFonts w:ascii="Calibri" w:hAnsi="Calibri" w:cs="Calibri"/>
          <w:b/>
          <w:bCs/>
          <w:sz w:val="22"/>
          <w:szCs w:val="22"/>
        </w:rPr>
        <w:t xml:space="preserve">Have a Great Day, Explorers!  </w:t>
      </w:r>
      <w:r w:rsidRPr="003D7E70">
        <w:rPr>
          <w:rFonts w:ascii="Calibri" w:hAnsi="Calibri" w:cs="Calibri"/>
          <w:b/>
          <w:bCs/>
          <w:i/>
          <w:iCs/>
          <w:sz w:val="22"/>
          <w:szCs w:val="22"/>
        </w:rPr>
        <w:t>Remember to be present all day, every day, and in every way!</w:t>
      </w:r>
    </w:p>
    <w:p w:rsidR="0080202B" w:rsidRDefault="0080202B"/>
    <w:sectPr w:rsidR="0080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70"/>
    <w:rsid w:val="003D7E70"/>
    <w:rsid w:val="0080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606E4-6E28-4B64-B55A-2C4F335B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7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2021-05-12T22:36:00Z</dcterms:created>
  <dcterms:modified xsi:type="dcterms:W3CDTF">2021-05-12T22:39:00Z</dcterms:modified>
</cp:coreProperties>
</file>