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w:t>
      </w:r>
      <w:r w:rsidR="00107445">
        <w:rPr>
          <w:rFonts w:ascii="Brush Script" w:hAnsi="Brush Script"/>
          <w:sz w:val="48"/>
          <w:szCs w:val="48"/>
        </w:rPr>
        <w:t>4</w:t>
      </w:r>
      <w:r w:rsidR="00775F8D">
        <w:rPr>
          <w:rFonts w:ascii="Brush Script" w:hAnsi="Brush Script"/>
          <w:sz w:val="48"/>
          <w:szCs w:val="48"/>
        </w:rPr>
        <w:t>, 2017</w:t>
      </w:r>
      <w:r w:rsidR="00317A83">
        <w:rPr>
          <w:rFonts w:ascii="Brush Script" w:hAnsi="Brush Script"/>
          <w:sz w:val="48"/>
          <w:szCs w:val="48"/>
        </w:rPr>
        <w:t>-updated</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107445">
        <w:rPr>
          <w:rFonts w:ascii="Comic Sans MS" w:hAnsi="Comic Sans MS"/>
          <w:b/>
          <w:bCs/>
          <w:color w:val="7030A0"/>
          <w:u w:val="single"/>
        </w:rPr>
        <w:t>Thursday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107445">
        <w:rPr>
          <w:rFonts w:ascii="Comic Sans MS" w:hAnsi="Comic Sans MS"/>
          <w:b/>
          <w:bCs/>
          <w:color w:val="7030A0"/>
          <w:u w:val="single"/>
        </w:rPr>
        <w:t>14</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07445" w:rsidP="00B856FE">
      <w:pPr>
        <w:ind w:left="3600"/>
        <w:rPr>
          <w:rFonts w:ascii="Palatino Linotype" w:hAnsi="Palatino Linotype"/>
        </w:rPr>
      </w:pPr>
      <w:r>
        <w:rPr>
          <w:rFonts w:ascii="Palatino Linotype" w:hAnsi="Palatino Linotype"/>
          <w:b/>
          <w:u w:val="single"/>
        </w:rPr>
        <w:t>Thursday</w:t>
      </w:r>
      <w:r w:rsidR="001D6658" w:rsidRPr="00357A02">
        <w:rPr>
          <w:rFonts w:ascii="Palatino Linotype" w:hAnsi="Palatino Linotype"/>
          <w:b/>
          <w:u w:val="single"/>
        </w:rPr>
        <w:t xml:space="preserve"> </w:t>
      </w:r>
      <w:r w:rsidR="001F417F">
        <w:rPr>
          <w:rFonts w:ascii="Palatino Linotype" w:hAnsi="Palatino Linotype"/>
          <w:b/>
          <w:u w:val="single"/>
        </w:rPr>
        <w:t>Regular</w:t>
      </w:r>
      <w:r w:rsidR="001D6658" w:rsidRPr="00357A02">
        <w:rPr>
          <w:rFonts w:ascii="Palatino Linotype" w:hAnsi="Palatino Linotype"/>
          <w:b/>
          <w:u w:val="single"/>
        </w:rPr>
        <w:t xml:space="preserve"> Schedule</w:t>
      </w:r>
    </w:p>
    <w:tbl>
      <w:tblPr>
        <w:tblW w:w="0" w:type="auto"/>
        <w:tblInd w:w="2754"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1D6658" w:rsidRPr="00357A02" w:rsidTr="001D6658">
        <w:trPr>
          <w:trHeight w:hRule="exact" w:val="291"/>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8</w:t>
            </w:r>
            <w:r w:rsidRPr="00357A02">
              <w:rPr>
                <w:rFonts w:ascii="Palatino Linotype" w:hAnsi="Palatino Linotype" w:cs="Calibri"/>
                <w:spacing w:val="-1"/>
                <w:position w:val="1"/>
              </w:rPr>
              <w:t>:</w:t>
            </w:r>
            <w:r w:rsidR="001F417F">
              <w:rPr>
                <w:rFonts w:ascii="Palatino Linotype" w:hAnsi="Palatino Linotype" w:cs="Calibri"/>
                <w:spacing w:val="1"/>
                <w:position w:val="1"/>
              </w:rPr>
              <w:t>17</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68"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8</w:t>
            </w:r>
            <w:r w:rsidR="001D6658" w:rsidRPr="00BA668B">
              <w:rPr>
                <w:rFonts w:ascii="Palatino Linotype" w:hAnsi="Palatino Linotype" w:cs="Calibri"/>
                <w:spacing w:val="-1"/>
                <w:position w:val="1"/>
              </w:rPr>
              <w:t>:</w:t>
            </w:r>
            <w:r>
              <w:rPr>
                <w:rFonts w:ascii="Palatino Linotype" w:hAnsi="Palatino Linotype" w:cs="Calibri"/>
                <w:spacing w:val="1"/>
                <w:position w:val="1"/>
              </w:rPr>
              <w:t>23</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29</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63</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32</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001F417F">
              <w:rPr>
                <w:rFonts w:ascii="Palatino Linotype" w:hAnsi="Palatino Linotype" w:cs="Calibri"/>
                <w:spacing w:val="-2"/>
                <w:position w:val="1"/>
              </w:rPr>
              <w:t>2</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4"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1D6658" w:rsidRPr="00357A02" w:rsidRDefault="001F417F" w:rsidP="00112FAF">
            <w:pPr>
              <w:widowControl w:val="0"/>
              <w:autoSpaceDE w:val="0"/>
              <w:autoSpaceDN w:val="0"/>
              <w:adjustRightInd w:val="0"/>
              <w:spacing w:line="245" w:lineRule="exact"/>
              <w:ind w:left="240" w:right="-20"/>
              <w:rPr>
                <w:rFonts w:ascii="Palatino Linotype" w:hAnsi="Palatino Linotype"/>
              </w:rPr>
            </w:pPr>
            <w:r>
              <w:rPr>
                <w:rFonts w:ascii="Palatino Linotype" w:hAnsi="Palatino Linotype" w:cs="Calibri"/>
                <w:bCs/>
                <w:spacing w:val="1"/>
                <w:position w:val="1"/>
              </w:rPr>
              <w:t>12</w:t>
            </w:r>
            <w:r w:rsidR="001D6658" w:rsidRPr="00357A02">
              <w:rPr>
                <w:rFonts w:ascii="Palatino Linotype" w:hAnsi="Palatino Linotype" w:cs="Calibri"/>
                <w:bCs/>
                <w:spacing w:val="-1"/>
                <w:position w:val="1"/>
              </w:rPr>
              <w:t>:</w:t>
            </w:r>
            <w:r>
              <w:rPr>
                <w:rFonts w:ascii="Palatino Linotype" w:hAnsi="Palatino Linotype" w:cs="Calibri"/>
                <w:bCs/>
                <w:spacing w:val="-2"/>
                <w:position w:val="1"/>
              </w:rPr>
              <w:t>35</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001F417F">
              <w:rPr>
                <w:rFonts w:ascii="Palatino Linotype" w:hAnsi="Palatino Linotype" w:cs="Calibri"/>
                <w:bCs/>
                <w:spacing w:val="1"/>
                <w:position w:val="1"/>
              </w:rPr>
              <w:t>1</w:t>
            </w:r>
            <w:r w:rsidRPr="00357A02">
              <w:rPr>
                <w:rFonts w:ascii="Palatino Linotype" w:hAnsi="Palatino Linotype" w:cs="Calibri"/>
                <w:bCs/>
                <w:spacing w:val="-1"/>
                <w:position w:val="1"/>
              </w:rPr>
              <w:t>:</w:t>
            </w:r>
            <w:r w:rsidR="001F417F">
              <w:rPr>
                <w:rFonts w:ascii="Palatino Linotype" w:hAnsi="Palatino Linotype" w:cs="Calibri"/>
                <w:bCs/>
                <w:spacing w:val="-2"/>
                <w:position w:val="1"/>
              </w:rPr>
              <w:t>15</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242" w:right="-20"/>
              <w:rPr>
                <w:rFonts w:ascii="Palatino Linotype" w:hAnsi="Palatino Linotype"/>
              </w:rPr>
            </w:pPr>
            <w:r>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1:</w:t>
            </w:r>
            <w:r>
              <w:rPr>
                <w:rFonts w:ascii="Palatino Linotype" w:hAnsi="Palatino Linotype" w:cs="Calibri"/>
                <w:spacing w:val="-2"/>
                <w:position w:val="1"/>
              </w:rPr>
              <w:t>21</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2:18</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345"/>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2:24</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3:21</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E73928" w:rsidRDefault="00E73928" w:rsidP="00252AF2">
      <w:pPr>
        <w:spacing w:after="0" w:line="240" w:lineRule="auto"/>
        <w:jc w:val="left"/>
        <w:rPr>
          <w:rFonts w:ascii="Comic Sans MS" w:hAnsi="Comic Sans MS"/>
          <w:i/>
        </w:rPr>
      </w:pPr>
    </w:p>
    <w:p w:rsidR="00134D2C" w:rsidRDefault="00134D2C" w:rsidP="001E72F3">
      <w:pPr>
        <w:pStyle w:val="PlainText"/>
        <w:rPr>
          <w:b/>
          <w:i/>
        </w:rPr>
      </w:pPr>
      <w:r>
        <w:rPr>
          <w:b/>
          <w:i/>
        </w:rPr>
        <w:t>1. Back to School Night is schedule for Monday, September 18</w:t>
      </w:r>
      <w:r w:rsidRPr="00134D2C">
        <w:rPr>
          <w:b/>
          <w:i/>
          <w:vertAlign w:val="superscript"/>
        </w:rPr>
        <w:t>th</w:t>
      </w:r>
      <w:r>
        <w:rPr>
          <w:b/>
          <w:i/>
        </w:rPr>
        <w:t xml:space="preserve"> from 6-7:30 pm</w:t>
      </w:r>
    </w:p>
    <w:p w:rsidR="00EE32E9" w:rsidRPr="00134D2C" w:rsidRDefault="00134D2C" w:rsidP="001E72F3">
      <w:pPr>
        <w:pStyle w:val="PlainText"/>
        <w:rPr>
          <w:rStyle w:val="NoSpacingChar"/>
          <w:b/>
          <w:i/>
        </w:rPr>
      </w:pPr>
      <w:r>
        <w:rPr>
          <w:b/>
          <w:i/>
        </w:rPr>
        <w:t>2</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1E72F3">
        <w:rPr>
          <w:rStyle w:val="NoSpacingChar"/>
          <w:i/>
        </w:rPr>
        <w:t xml:space="preserve"> for more info!</w:t>
      </w:r>
    </w:p>
    <w:p w:rsidR="00F11C53" w:rsidRPr="00F11C53" w:rsidRDefault="00134D2C" w:rsidP="00F11C53">
      <w:pPr>
        <w:pStyle w:val="NoSpacing"/>
        <w:jc w:val="left"/>
        <w:rPr>
          <w:rFonts w:ascii="Comic Sans MS" w:hAnsi="Comic Sans MS"/>
          <w:b/>
          <w:i/>
        </w:rPr>
      </w:pPr>
      <w:r>
        <w:rPr>
          <w:rStyle w:val="NoSpacingChar"/>
          <w:rFonts w:ascii="Comic Sans MS" w:hAnsi="Comic Sans MS"/>
          <w:b/>
          <w:i/>
        </w:rPr>
        <w:t>3</w:t>
      </w:r>
      <w:r w:rsidR="00E41FB7">
        <w:rPr>
          <w:rStyle w:val="NoSpacingChar"/>
          <w:rFonts w:ascii="Comic Sans MS" w:hAnsi="Comic Sans MS"/>
          <w:b/>
          <w:i/>
        </w:rPr>
        <w:t xml:space="preserve">. </w:t>
      </w:r>
      <w:r w:rsidR="00F11C53" w:rsidRPr="00F11C53">
        <w:rPr>
          <w:rFonts w:ascii="Comic Sans MS" w:hAnsi="Comic Sans MS"/>
          <w:b/>
          <w:bCs/>
          <w:i/>
          <w:u w:val="single"/>
        </w:rPr>
        <w:t>ID Cards-</w:t>
      </w:r>
      <w:r w:rsidR="00F11C53" w:rsidRPr="00F11C53">
        <w:rPr>
          <w:rFonts w:ascii="Comic Sans MS" w:hAnsi="Comic Sans MS"/>
          <w:b/>
          <w:bCs/>
          <w:i/>
        </w:rPr>
        <w:t xml:space="preserve"> </w:t>
      </w:r>
      <w:r w:rsidR="00F11C53" w:rsidRPr="00F11C53">
        <w:rPr>
          <w:rFonts w:ascii="Comic Sans MS" w:hAnsi="Comic Sans MS"/>
          <w:i/>
        </w:rPr>
        <w:t xml:space="preserve">Returning students who did </w:t>
      </w:r>
      <w:r w:rsidR="00F11C53" w:rsidRPr="00F11C53">
        <w:rPr>
          <w:rFonts w:ascii="Comic Sans MS" w:hAnsi="Comic Sans MS"/>
          <w:b/>
          <w:i/>
        </w:rPr>
        <w:t>NOT get an ID at Pioneer Day</w:t>
      </w:r>
      <w:r w:rsidR="00F11C53" w:rsidRPr="00F11C53">
        <w:rPr>
          <w:rFonts w:ascii="Comic Sans MS" w:hAnsi="Comic Sans MS"/>
          <w:i/>
        </w:rPr>
        <w:t xml:space="preserve"> or </w:t>
      </w:r>
      <w:r w:rsidR="00F11C53" w:rsidRPr="00F11C53">
        <w:rPr>
          <w:rFonts w:ascii="Comic Sans MS" w:hAnsi="Comic Sans MS"/>
          <w:b/>
          <w:i/>
        </w:rPr>
        <w:t>Freshman Orientation</w:t>
      </w:r>
      <w:r w:rsidR="00F11C53" w:rsidRPr="00F11C53">
        <w:rPr>
          <w:rFonts w:ascii="Comic Sans MS" w:hAnsi="Comic Sans MS"/>
          <w:i/>
        </w:rPr>
        <w:t xml:space="preserve"> will get their </w:t>
      </w:r>
      <w:r w:rsidR="00F11C53" w:rsidRPr="00F11C53">
        <w:rPr>
          <w:rFonts w:ascii="Comic Sans MS" w:hAnsi="Comic Sans MS"/>
          <w:b/>
          <w:i/>
        </w:rPr>
        <w:t>ID during picture make ups</w:t>
      </w:r>
      <w:r w:rsidR="00F11C53" w:rsidRPr="00F11C53">
        <w:rPr>
          <w:rFonts w:ascii="Comic Sans MS" w:hAnsi="Comic Sans MS"/>
          <w:i/>
        </w:rPr>
        <w:t xml:space="preserve"> on </w:t>
      </w:r>
      <w:r w:rsidR="008751F5">
        <w:rPr>
          <w:rFonts w:ascii="Comic Sans MS" w:hAnsi="Comic Sans MS"/>
          <w:b/>
          <w:i/>
        </w:rPr>
        <w:t>September 26</w:t>
      </w:r>
      <w:r w:rsidR="00F11C53" w:rsidRPr="00F11C53">
        <w:rPr>
          <w:rFonts w:ascii="Comic Sans MS" w:hAnsi="Comic Sans MS"/>
          <w:b/>
          <w:i/>
          <w:vertAlign w:val="superscript"/>
        </w:rPr>
        <w:t>th</w:t>
      </w:r>
      <w:r w:rsidR="00F11C53" w:rsidRPr="00F11C53">
        <w:rPr>
          <w:rFonts w:ascii="Comic Sans MS" w:hAnsi="Comic Sans MS"/>
          <w:b/>
          <w:i/>
        </w:rPr>
        <w:t>.</w:t>
      </w:r>
    </w:p>
    <w:p w:rsidR="00252AF2" w:rsidRDefault="00252AF2" w:rsidP="00252AF2">
      <w:pPr>
        <w:pStyle w:val="NoSpacing"/>
        <w:jc w:val="left"/>
        <w:rPr>
          <w:rFonts w:ascii="Comic Sans MS" w:hAnsi="Comic Sans MS"/>
          <w:i/>
        </w:rPr>
      </w:pPr>
    </w:p>
    <w:p w:rsidR="00F9687A" w:rsidRPr="00890B0F" w:rsidRDefault="00134D2C" w:rsidP="00890B0F">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134D2C" w:rsidP="00B7625C">
      <w:pPr>
        <w:rPr>
          <w:rFonts w:ascii="Comic Sans MS" w:hAnsi="Comic Sans MS"/>
          <w:i/>
        </w:rPr>
      </w:pPr>
      <w:r>
        <w:rPr>
          <w:rFonts w:ascii="Comic Sans MS" w:hAnsi="Comic Sans MS"/>
          <w:b/>
          <w:i/>
          <w:sz w:val="24"/>
          <w:szCs w:val="24"/>
        </w:rPr>
        <w:t>5</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134D2C" w:rsidP="008A775C">
      <w:pPr>
        <w:pStyle w:val="NormalWeb"/>
        <w:rPr>
          <w:rFonts w:ascii="Comic Sans MS" w:hAnsi="Comic Sans MS"/>
          <w:i/>
          <w:color w:val="000000"/>
        </w:rPr>
      </w:pPr>
      <w:r>
        <w:rPr>
          <w:rFonts w:ascii="Comic Sans MS" w:hAnsi="Comic Sans MS"/>
          <w:b/>
          <w:i/>
          <w:color w:val="000000"/>
        </w:rPr>
        <w:t>6</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FC2FBF" w:rsidRPr="001E72F3" w:rsidRDefault="00134D2C" w:rsidP="00A00AF4">
      <w:pPr>
        <w:pStyle w:val="NormalWeb"/>
        <w:rPr>
          <w:rFonts w:ascii="Comic Sans MS" w:hAnsi="Comic Sans MS"/>
          <w:b/>
          <w:bCs/>
          <w:i/>
          <w:u w:val="single"/>
        </w:rPr>
      </w:pPr>
      <w:r>
        <w:rPr>
          <w:rFonts w:ascii="Comic Sans MS" w:hAnsi="Comic Sans MS"/>
          <w:b/>
          <w:bCs/>
          <w:i/>
          <w:u w:val="single"/>
        </w:rPr>
        <w:t>7</w:t>
      </w:r>
      <w:r w:rsidR="00117342">
        <w:rPr>
          <w:rFonts w:ascii="Comic Sans MS" w:hAnsi="Comic Sans MS"/>
          <w:b/>
          <w:bCs/>
          <w:i/>
          <w:u w:val="single"/>
        </w:rPr>
        <w:t xml:space="preserve">.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591F22" w:rsidRDefault="00134D2C" w:rsidP="00920EF7">
      <w:pPr>
        <w:rPr>
          <w:rFonts w:ascii="Comic Sans MS" w:hAnsi="Comic Sans MS"/>
          <w:i/>
        </w:rPr>
      </w:pPr>
      <w:r>
        <w:rPr>
          <w:rFonts w:ascii="Comic Sans MS" w:hAnsi="Comic Sans MS"/>
          <w:b/>
          <w:i/>
        </w:rPr>
        <w:t>8</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134D2C" w:rsidP="001E72F3">
      <w:pPr>
        <w:pStyle w:val="PlainText"/>
        <w:rPr>
          <w:b/>
          <w:i/>
          <w:sz w:val="22"/>
          <w:szCs w:val="22"/>
        </w:rPr>
      </w:pPr>
      <w:r>
        <w:rPr>
          <w:b/>
          <w:i/>
          <w:sz w:val="22"/>
          <w:szCs w:val="22"/>
        </w:rPr>
        <w:t>9</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20EF7" w:rsidRPr="00F254C3" w:rsidRDefault="00134D2C" w:rsidP="00920EF7">
      <w:pPr>
        <w:rPr>
          <w:rFonts w:ascii="Comic Sans MS" w:hAnsi="Comic Sans MS"/>
          <w:i/>
          <w:color w:val="1F497D"/>
          <w:sz w:val="24"/>
          <w:szCs w:val="24"/>
        </w:rPr>
      </w:pPr>
      <w:r>
        <w:rPr>
          <w:rFonts w:ascii="Comic Sans MS" w:hAnsi="Comic Sans MS"/>
          <w:b/>
          <w:i/>
          <w:color w:val="1F497D"/>
          <w:sz w:val="24"/>
          <w:szCs w:val="24"/>
        </w:rPr>
        <w:t>10</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464771" w:rsidRPr="005E40D6" w:rsidRDefault="00EE6B47" w:rsidP="005E40D6">
      <w:pPr>
        <w:jc w:val="left"/>
        <w:rPr>
          <w:rFonts w:ascii="Comic Sans MS" w:hAnsi="Comic Sans MS"/>
          <w:i/>
        </w:rPr>
      </w:pP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F0367" w:rsidRDefault="004F0367" w:rsidP="004F0367">
      <w:pPr>
        <w:pStyle w:val="PlainText"/>
      </w:pPr>
      <w:r>
        <w:t>SPORTS BULLETIN</w:t>
      </w:r>
    </w:p>
    <w:p w:rsidR="004F0367" w:rsidRDefault="004F0367" w:rsidP="004F0367">
      <w:pPr>
        <w:pStyle w:val="PlainText"/>
      </w:pPr>
      <w:r>
        <w:t>Team picture dates:  Girls Tennis, Monday, Sept. 25; Volleyball, Thursday, Sept. 28; Boys and girls cross country, Friday, Sept. 29; Boys and girls water polo, Thursday, Oct. 12. Girls Golf, TBD, and</w:t>
      </w: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Pr="006D0AEF" w:rsidRDefault="006D0AEF" w:rsidP="006D0AEF">
      <w:pPr>
        <w:pStyle w:val="NoSpacing"/>
        <w:numPr>
          <w:ilvl w:val="0"/>
          <w:numId w:val="21"/>
        </w:numPr>
        <w:rPr>
          <w:rFonts w:ascii="Comic Sans MS" w:hAnsi="Comic Sans MS"/>
          <w:b/>
        </w:rPr>
      </w:pPr>
      <w:r w:rsidRPr="006D0AEF">
        <w:rPr>
          <w:rFonts w:ascii="Comic Sans MS" w:hAnsi="Comic Sans MS"/>
          <w:b/>
        </w:rPr>
        <w:t xml:space="preserve">Attention FFA members- </w:t>
      </w:r>
      <w:r w:rsidRPr="006D0AEF">
        <w:rPr>
          <w:rFonts w:ascii="Comic Sans MS" w:hAnsi="Comic Sans MS"/>
        </w:rPr>
        <w:t xml:space="preserve">Come out to our </w:t>
      </w:r>
      <w:r>
        <w:rPr>
          <w:rFonts w:ascii="Comic Sans MS" w:hAnsi="Comic Sans MS"/>
        </w:rPr>
        <w:t>monthly FFA meeting on Thursday, September 21</w:t>
      </w:r>
      <w:r w:rsidRPr="006D0AEF">
        <w:rPr>
          <w:rFonts w:ascii="Comic Sans MS" w:hAnsi="Comic Sans MS"/>
          <w:vertAlign w:val="superscript"/>
        </w:rPr>
        <w:t>st</w:t>
      </w:r>
      <w:r>
        <w:rPr>
          <w:rFonts w:ascii="Comic Sans MS" w:hAnsi="Comic Sans MS"/>
        </w:rPr>
        <w:t xml:space="preserve"> at 4:00PM in the cafeteria.  We will have food and ice breakers.  Hope to see you there!</w:t>
      </w:r>
    </w:p>
    <w:p w:rsidR="001D6658" w:rsidRPr="001E72F3" w:rsidRDefault="001D6658" w:rsidP="001E72F3">
      <w:pPr>
        <w:rPr>
          <w:rFonts w:ascii="Comic Sans MS" w:hAnsi="Comic Sans MS"/>
          <w:b/>
        </w:rPr>
      </w:pPr>
    </w:p>
    <w:p w:rsidR="001D6658" w:rsidRPr="00B856FE" w:rsidRDefault="001D6658" w:rsidP="006D0AEF">
      <w:pPr>
        <w:pStyle w:val="NoSpacing"/>
        <w:numPr>
          <w:ilvl w:val="0"/>
          <w:numId w:val="21"/>
        </w:numPr>
        <w:rPr>
          <w:rFonts w:ascii="Comic Sans MS" w:hAnsi="Comic Sans MS"/>
          <w:b/>
        </w:rPr>
      </w:pPr>
      <w:r>
        <w:rPr>
          <w:rFonts w:ascii="Comic Sans MS" w:hAnsi="Comic Sans MS"/>
          <w:b/>
        </w:rPr>
        <w:t>G</w:t>
      </w:r>
      <w:r w:rsidR="008C4691">
        <w:rPr>
          <w:rFonts w:ascii="Comic Sans MS" w:hAnsi="Comic Sans MS"/>
          <w:b/>
        </w:rPr>
        <w:t xml:space="preserve">SA </w:t>
      </w:r>
      <w:r>
        <w:rPr>
          <w:rFonts w:ascii="Comic Sans MS" w:hAnsi="Comic Sans MS"/>
        </w:rPr>
        <w:t>will meet this Thursday at lunch in J-14.  All are welcome!</w:t>
      </w:r>
    </w:p>
    <w:p w:rsidR="00B856FE" w:rsidRDefault="00B856FE" w:rsidP="00B856FE">
      <w:pPr>
        <w:pStyle w:val="ListParagraph"/>
        <w:rPr>
          <w:rFonts w:ascii="Comic Sans MS" w:hAnsi="Comic Sans MS"/>
          <w:b/>
        </w:rPr>
      </w:pPr>
    </w:p>
    <w:p w:rsidR="00B856FE" w:rsidRPr="00B856FE" w:rsidRDefault="00B856FE" w:rsidP="006D0AEF">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591F22" w:rsidRPr="00D063EA" w:rsidRDefault="00591F22" w:rsidP="00D063EA">
      <w:pPr>
        <w:rPr>
          <w:rFonts w:ascii="Comic Sans MS" w:hAnsi="Comic Sans MS"/>
          <w:b/>
        </w:rPr>
      </w:pPr>
    </w:p>
    <w:p w:rsidR="00CF111F" w:rsidRPr="008B75CE" w:rsidRDefault="00591F22" w:rsidP="008B75CE">
      <w:pPr>
        <w:pStyle w:val="NoSpacing"/>
        <w:numPr>
          <w:ilvl w:val="0"/>
          <w:numId w:val="21"/>
        </w:numPr>
        <w:rPr>
          <w:rFonts w:ascii="Comic Sans MS" w:hAnsi="Comic Sans MS"/>
          <w:b/>
        </w:rPr>
      </w:pPr>
      <w:r w:rsidRPr="00591F22">
        <w:rPr>
          <w:rFonts w:ascii="Comic Sans MS" w:hAnsi="Comic Sans MS"/>
          <w:b/>
        </w:rPr>
        <w:t>Attention medical careers club members</w:t>
      </w:r>
      <w:r w:rsidRPr="00591F22">
        <w:rPr>
          <w:rFonts w:ascii="Comic Sans MS" w:hAnsi="Comic Sans MS"/>
        </w:rPr>
        <w:t>: Club pictures will be Thursday at the oak tree at 12:40pm, and then we will have a short meeting to follow in U-3. Wednesday-Friday after school in U-3 we will meet to make our booth for the homecoming carnival. Hope to see you there, thank you! Nurse Julie.</w:t>
      </w:r>
    </w:p>
    <w:p w:rsidR="00CF111F" w:rsidRPr="00845670" w:rsidRDefault="00CF111F"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D663F1" w:rsidRPr="00AD7F00" w:rsidRDefault="00AD7F00" w:rsidP="00EB0A98">
      <w:pPr>
        <w:pStyle w:val="ListParagraph"/>
        <w:jc w:val="center"/>
        <w:rPr>
          <w:rFonts w:ascii="Comic Sans MS" w:hAnsi="Comic Sans MS"/>
          <w:b/>
          <w:i/>
          <w:sz w:val="28"/>
          <w:szCs w:val="28"/>
        </w:rPr>
      </w:pPr>
      <w:r w:rsidRPr="00AD7F00">
        <w:rPr>
          <w:rFonts w:ascii="Comic Sans MS" w:hAnsi="Comic Sans MS"/>
          <w:b/>
          <w:i/>
          <w:sz w:val="28"/>
          <w:szCs w:val="28"/>
        </w:rPr>
        <w:t>None at this time</w:t>
      </w:r>
    </w:p>
    <w:p w:rsidR="008901E6" w:rsidRDefault="008901E6" w:rsidP="006F5AFB">
      <w:pPr>
        <w:pStyle w:val="NoSpacing"/>
        <w:jc w:val="left"/>
        <w:rPr>
          <w:i/>
        </w:rPr>
      </w:pPr>
    </w:p>
    <w:p w:rsidR="006F5AFB" w:rsidRPr="00B1518A" w:rsidRDefault="006F5AFB" w:rsidP="006F5AFB">
      <w:pPr>
        <w:pStyle w:val="NoSpacing"/>
        <w:jc w:val="left"/>
        <w:rPr>
          <w:i/>
        </w:rPr>
      </w:pPr>
    </w:p>
    <w:p w:rsidR="00C0213D" w:rsidRPr="00D063EA" w:rsidRDefault="00E74026" w:rsidP="00D063EA">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71336A59" wp14:editId="5C83C128">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4595F9DE" wp14:editId="259F876D">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D063EA" w:rsidRDefault="00C0213D" w:rsidP="00D063EA">
      <w:pPr>
        <w:rPr>
          <w:rFonts w:ascii="Arial Black" w:hAnsi="Arial Black"/>
          <w:sz w:val="24"/>
          <w:szCs w:val="24"/>
        </w:rPr>
      </w:pPr>
      <w:r>
        <w:rPr>
          <w:rFonts w:ascii="Arial Black" w:hAnsi="Arial Black"/>
          <w:color w:val="FF0000"/>
          <w:sz w:val="24"/>
          <w:szCs w:val="24"/>
        </w:rPr>
        <w:t xml:space="preserve">Juniors and </w:t>
      </w:r>
      <w:proofErr w:type="gramStart"/>
      <w:r>
        <w:rPr>
          <w:rFonts w:ascii="Arial Black" w:hAnsi="Arial Black"/>
          <w:color w:val="FF0000"/>
          <w:sz w:val="24"/>
          <w:szCs w:val="24"/>
        </w:rPr>
        <w:t>Seniors</w:t>
      </w:r>
      <w:proofErr w:type="gramEnd"/>
      <w:r>
        <w:rPr>
          <w:rFonts w:ascii="Arial Black" w:hAnsi="Arial Black"/>
          <w:color w:val="FF0000"/>
          <w:sz w:val="24"/>
          <w:szCs w:val="24"/>
        </w:rPr>
        <w:t>: UCLA will be on campus, Thursday, September 14</w:t>
      </w:r>
      <w:r>
        <w:rPr>
          <w:rFonts w:ascii="Arial Black" w:hAnsi="Arial Black"/>
          <w:color w:val="FF0000"/>
          <w:sz w:val="24"/>
          <w:szCs w:val="24"/>
          <w:vertAlign w:val="superscript"/>
        </w:rPr>
        <w:t>th</w:t>
      </w:r>
      <w:r>
        <w:rPr>
          <w:rFonts w:ascii="Arial Black" w:hAnsi="Arial Black"/>
          <w:color w:val="FF0000"/>
          <w:sz w:val="24"/>
          <w:szCs w:val="24"/>
        </w:rPr>
        <w:t>, during 4</w:t>
      </w:r>
      <w:r>
        <w:rPr>
          <w:rFonts w:ascii="Arial Black" w:hAnsi="Arial Black"/>
          <w:color w:val="FF0000"/>
          <w:sz w:val="24"/>
          <w:szCs w:val="24"/>
          <w:vertAlign w:val="superscript"/>
        </w:rPr>
        <w:t>th</w:t>
      </w:r>
      <w:r>
        <w:rPr>
          <w:rFonts w:ascii="Arial Black" w:hAnsi="Arial Black"/>
          <w:color w:val="FF0000"/>
          <w:sz w:val="24"/>
          <w:szCs w:val="24"/>
        </w:rPr>
        <w:t xml:space="preserve"> period. If you are interested in attending, you must sign up in the counseling office with Ms. Herrera.</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22BCB"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22BCB"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CB" w:rsidRDefault="00422BCB" w:rsidP="009759A9">
      <w:r>
        <w:separator/>
      </w:r>
    </w:p>
  </w:endnote>
  <w:endnote w:type="continuationSeparator" w:id="0">
    <w:p w:rsidR="00422BCB" w:rsidRDefault="00422BC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CB" w:rsidRDefault="00422BCB" w:rsidP="009759A9">
      <w:r>
        <w:separator/>
      </w:r>
    </w:p>
  </w:footnote>
  <w:footnote w:type="continuationSeparator" w:id="0">
    <w:p w:rsidR="00422BCB" w:rsidRDefault="00422BC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9"/>
  </w:num>
  <w:num w:numId="9">
    <w:abstractNumId w:val="14"/>
  </w:num>
  <w:num w:numId="10">
    <w:abstractNumId w:val="18"/>
  </w:num>
  <w:num w:numId="11">
    <w:abstractNumId w:val="7"/>
  </w:num>
  <w:num w:numId="12">
    <w:abstractNumId w:val="2"/>
  </w:num>
  <w:num w:numId="13">
    <w:abstractNumId w:val="15"/>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3"/>
  </w:num>
  <w:num w:numId="21">
    <w:abstractNumId w:val="9"/>
  </w:num>
  <w:num w:numId="22">
    <w:abstractNumId w:val="10"/>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2BCB"/>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12E"/>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58CD9-E4BC-4BEC-A023-109E31D4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2017-09-12T16:15:00Z</cp:lastPrinted>
  <dcterms:created xsi:type="dcterms:W3CDTF">2017-09-13T22:37:00Z</dcterms:created>
  <dcterms:modified xsi:type="dcterms:W3CDTF">2017-09-13T22:37:00Z</dcterms:modified>
</cp:coreProperties>
</file>