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C766D2">
        <w:rPr>
          <w:rFonts w:ascii="Brush Script" w:hAnsi="Brush Script"/>
          <w:sz w:val="40"/>
          <w:szCs w:val="40"/>
        </w:rPr>
        <w:t>February 23</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C766D2">
        <w:rPr>
          <w:rFonts w:ascii="Comic Sans MS" w:hAnsi="Comic Sans MS"/>
          <w:b/>
          <w:bCs/>
          <w:color w:val="7030A0"/>
          <w:u w:val="single"/>
        </w:rPr>
        <w:t>Friday</w:t>
      </w:r>
      <w:r w:rsidR="00A82C80">
        <w:rPr>
          <w:rFonts w:ascii="Comic Sans MS" w:hAnsi="Comic Sans MS"/>
          <w:b/>
          <w:bCs/>
          <w:color w:val="7030A0"/>
          <w:u w:val="single"/>
        </w:rPr>
        <w:t xml:space="preserve"> – February </w:t>
      </w:r>
      <w:r w:rsidR="00C766D2">
        <w:rPr>
          <w:rFonts w:ascii="Comic Sans MS" w:hAnsi="Comic Sans MS"/>
          <w:b/>
          <w:bCs/>
          <w:color w:val="7030A0"/>
          <w:u w:val="single"/>
        </w:rPr>
        <w:t>23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A82C80" w:rsidRDefault="00A82C80" w:rsidP="008778A2">
      <w:pPr>
        <w:rPr>
          <w:sz w:val="6"/>
          <w:szCs w:val="6"/>
        </w:rPr>
      </w:pPr>
      <w:r>
        <w:tab/>
      </w:r>
      <w:r>
        <w:rPr>
          <w:sz w:val="6"/>
          <w:szCs w:val="6"/>
        </w:rPr>
        <w:t xml:space="preserve">                                                                                                                                                      </w:t>
      </w:r>
    </w:p>
    <w:p w:rsidR="00A82C80" w:rsidRPr="00A82C80" w:rsidRDefault="00A82C80" w:rsidP="00A82C80">
      <w:pPr>
        <w:ind w:left="2160" w:firstLine="720"/>
        <w:rPr>
          <w:rFonts w:ascii="Comic Sans MS" w:hAnsi="Comic Sans MS"/>
          <w:b/>
          <w:color w:val="2A4975" w:themeColor="accent4" w:themeShade="BF"/>
          <w:u w:val="single"/>
        </w:rPr>
      </w:pPr>
      <w:r>
        <w:rPr>
          <w:sz w:val="6"/>
          <w:szCs w:val="6"/>
        </w:rPr>
        <w:t xml:space="preserve">    </w:t>
      </w:r>
      <w:r w:rsidRPr="00A82C80">
        <w:rPr>
          <w:rFonts w:ascii="Comic Sans MS" w:hAnsi="Comic Sans MS"/>
          <w:b/>
          <w:color w:val="2A4975" w:themeColor="accent4" w:themeShade="BF"/>
          <w:u w:val="single"/>
        </w:rPr>
        <w:t>Friday – February 23, 2018</w:t>
      </w:r>
    </w:p>
    <w:p w:rsidR="00A82C80" w:rsidRPr="00A82C80" w:rsidRDefault="00A82C80" w:rsidP="00A82C80">
      <w:pPr>
        <w:ind w:left="2880" w:firstLine="720"/>
        <w:rPr>
          <w:sz w:val="6"/>
          <w:szCs w:val="6"/>
        </w:rPr>
      </w:pPr>
      <w:r>
        <w:rPr>
          <w:rFonts w:ascii="Palatino Linotype" w:hAnsi="Palatino Linotype"/>
          <w:b/>
          <w:u w:val="single"/>
        </w:rPr>
        <w:t xml:space="preserve">Rally </w:t>
      </w:r>
      <w:proofErr w:type="gramStart"/>
      <w:r>
        <w:rPr>
          <w:rFonts w:ascii="Palatino Linotype" w:hAnsi="Palatino Linotype"/>
          <w:b/>
          <w:u w:val="single"/>
        </w:rPr>
        <w:t>Before</w:t>
      </w:r>
      <w:proofErr w:type="gramEnd"/>
      <w:r>
        <w:rPr>
          <w:rFonts w:ascii="Palatino Linotype" w:hAnsi="Palatino Linotype"/>
          <w:b/>
          <w:u w:val="single"/>
        </w:rPr>
        <w:t xml:space="preserve"> Lunch</w:t>
      </w:r>
    </w:p>
    <w:tbl>
      <w:tblPr>
        <w:tblW w:w="0" w:type="auto"/>
        <w:tblInd w:w="2076"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A82C80" w:rsidRPr="00814F3D" w:rsidTr="00A82C80">
        <w:trPr>
          <w:trHeight w:hRule="exact" w:val="292"/>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82C80" w:rsidRPr="00814F3D" w:rsidTr="00A82C80">
        <w:trPr>
          <w:trHeight w:hRule="exact" w:val="268"/>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A82C80" w:rsidRPr="00DC1AE1" w:rsidRDefault="00A82C80" w:rsidP="00A82C80">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A82C80" w:rsidRPr="00357A02"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70"/>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FC1913" w:rsidRDefault="0010106D" w:rsidP="00FC1913">
      <w:pPr>
        <w:rPr>
          <w:rFonts w:ascii="Comic Sans MS" w:hAnsi="Comic Sans MS"/>
          <w:sz w:val="22"/>
          <w:szCs w:val="22"/>
        </w:rPr>
      </w:pPr>
      <w:r>
        <w:rPr>
          <w:rFonts w:ascii="Comic Sans MS" w:hAnsi="Comic Sans MS"/>
          <w:sz w:val="22"/>
          <w:szCs w:val="22"/>
        </w:rPr>
        <w:t>7</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xml:space="preserve">: Seniors- Black, Juniors- White, Sophomores- Green, </w:t>
      </w:r>
      <w:proofErr w:type="gramStart"/>
      <w:r w:rsidR="006B07BB" w:rsidRPr="006B07BB">
        <w:rPr>
          <w:rFonts w:ascii="Comic Sans MS" w:hAnsi="Comic Sans MS"/>
          <w:b/>
          <w:sz w:val="22"/>
          <w:szCs w:val="22"/>
        </w:rPr>
        <w:t>Freshmen</w:t>
      </w:r>
      <w:proofErr w:type="gramEnd"/>
      <w:r w:rsidR="006B07BB" w:rsidRPr="006B07BB">
        <w:rPr>
          <w:rFonts w:ascii="Comic Sans MS" w:hAnsi="Comic Sans MS"/>
          <w:b/>
          <w:sz w:val="22"/>
          <w:szCs w:val="22"/>
        </w:rPr>
        <w:t>- Yellow</w:t>
      </w:r>
      <w:r w:rsidR="00E805CE">
        <w:rPr>
          <w:b/>
          <w:color w:val="1F497D"/>
        </w:rPr>
        <w:t>.</w:t>
      </w:r>
      <w:r w:rsidR="00FC1913" w:rsidRPr="00FC1913">
        <w:rPr>
          <w:rFonts w:ascii="Comic Sans MS" w:hAnsi="Comic Sans MS"/>
          <w:sz w:val="22"/>
          <w:szCs w:val="22"/>
        </w:rPr>
        <w:t xml:space="preserve"> We are in need of more freshmen and sophomores to play games for the rally. If you are interested see MS Shipley in k5</w:t>
      </w:r>
    </w:p>
    <w:p w:rsidR="00600F50" w:rsidRDefault="00600F50" w:rsidP="00600F50">
      <w:pPr>
        <w:rPr>
          <w:rFonts w:ascii="Comic Sans MS" w:hAnsi="Comic Sans MS"/>
          <w:color w:val="000000" w:themeColor="text1"/>
          <w:sz w:val="22"/>
          <w:szCs w:val="22"/>
        </w:rPr>
      </w:pPr>
      <w:r>
        <w:rPr>
          <w:rFonts w:ascii="Comic Sans MS" w:hAnsi="Comic Sans MS"/>
          <w:sz w:val="22"/>
          <w:szCs w:val="22"/>
        </w:rPr>
        <w:t>8</w:t>
      </w:r>
      <w:r w:rsidRPr="00600F50">
        <w:rPr>
          <w:rFonts w:ascii="Comic Sans MS" w:hAnsi="Comic Sans MS"/>
          <w:color w:val="000000" w:themeColor="text1"/>
          <w:sz w:val="22"/>
          <w:szCs w:val="22"/>
        </w:rPr>
        <w:t xml:space="preserve">. </w:t>
      </w:r>
      <w:r w:rsidRPr="00600F50">
        <w:rPr>
          <w:rFonts w:ascii="Comic Sans MS" w:hAnsi="Comic Sans MS"/>
          <w:b/>
          <w:bCs/>
          <w:color w:val="000000" w:themeColor="text1"/>
          <w:sz w:val="22"/>
          <w:szCs w:val="22"/>
        </w:rPr>
        <w:t>ATTENTION:</w:t>
      </w:r>
      <w:r w:rsidRPr="00600F50">
        <w:rPr>
          <w:rFonts w:ascii="Comic Sans MS" w:hAnsi="Comic Sans MS"/>
          <w:color w:val="000000" w:themeColor="text1"/>
          <w:sz w:val="22"/>
          <w:szCs w:val="22"/>
        </w:rPr>
        <w:t xml:space="preserve"> If you still owe for a yearbook or a senior ad, the deadline to finish payment is </w:t>
      </w:r>
      <w:r w:rsidRPr="00600F50">
        <w:rPr>
          <w:rFonts w:ascii="Comic Sans MS" w:hAnsi="Comic Sans MS"/>
          <w:b/>
          <w:bCs/>
          <w:color w:val="000000" w:themeColor="text1"/>
          <w:sz w:val="22"/>
          <w:szCs w:val="22"/>
        </w:rPr>
        <w:t>March 1</w:t>
      </w:r>
      <w:r w:rsidRPr="00600F50">
        <w:rPr>
          <w:rFonts w:ascii="Comic Sans MS" w:hAnsi="Comic Sans MS"/>
          <w:b/>
          <w:bCs/>
          <w:color w:val="000000" w:themeColor="text1"/>
          <w:sz w:val="22"/>
          <w:szCs w:val="22"/>
          <w:vertAlign w:val="superscript"/>
        </w:rPr>
        <w:t>st</w:t>
      </w:r>
      <w:r w:rsidRPr="00600F50">
        <w:rPr>
          <w:rFonts w:ascii="Comic Sans MS" w:hAnsi="Comic Sans MS"/>
          <w:color w:val="000000" w:themeColor="text1"/>
          <w:sz w:val="22"/>
          <w:szCs w:val="22"/>
        </w:rPr>
        <w:t>. Any amount still owed after that date will be assessed a late fee and a fine slip will be turned in to the Finance Center. Please bring your payments to Room B-207 before school or at lunch. Thank you.</w:t>
      </w:r>
    </w:p>
    <w:p w:rsidR="00633417" w:rsidRPr="00633417" w:rsidRDefault="00633417" w:rsidP="00600F50">
      <w:pPr>
        <w:rPr>
          <w:rFonts w:ascii="Comic Sans MS" w:hAnsi="Comic Sans MS"/>
          <w:b/>
          <w:color w:val="000000" w:themeColor="text1"/>
          <w:sz w:val="22"/>
          <w:szCs w:val="22"/>
        </w:rPr>
      </w:pPr>
      <w:r>
        <w:rPr>
          <w:rFonts w:ascii="Comic Sans MS" w:hAnsi="Comic Sans MS"/>
          <w:color w:val="000000" w:themeColor="text1"/>
          <w:sz w:val="22"/>
          <w:szCs w:val="22"/>
        </w:rPr>
        <w:t xml:space="preserve">9. </w:t>
      </w:r>
      <w:r w:rsidRPr="00633417">
        <w:rPr>
          <w:rFonts w:ascii="Comic Sans MS" w:hAnsi="Comic Sans MS" w:cs="Aparajita"/>
          <w:b/>
          <w:color w:val="000000" w:themeColor="text1"/>
          <w:sz w:val="22"/>
          <w:szCs w:val="22"/>
        </w:rPr>
        <w:t>Spring Fling</w:t>
      </w:r>
      <w:r w:rsidRPr="00633417">
        <w:rPr>
          <w:rFonts w:ascii="Comic Sans MS" w:hAnsi="Comic Sans MS" w:cs="Aparajita"/>
          <w:color w:val="000000" w:themeColor="text1"/>
          <w:sz w:val="22"/>
          <w:szCs w:val="22"/>
        </w:rPr>
        <w:t xml:space="preserve"> is around the corner, the theme is </w:t>
      </w:r>
      <w:r w:rsidRPr="00633417">
        <w:rPr>
          <w:rFonts w:ascii="Comic Sans MS" w:hAnsi="Comic Sans MS" w:cs="Aparajita"/>
          <w:b/>
          <w:color w:val="000000" w:themeColor="text1"/>
          <w:sz w:val="22"/>
          <w:szCs w:val="22"/>
        </w:rPr>
        <w:t>Let it Glow</w:t>
      </w:r>
      <w:r>
        <w:rPr>
          <w:rFonts w:ascii="Comic Sans MS" w:hAnsi="Comic Sans MS" w:cs="Aparajita"/>
          <w:color w:val="000000" w:themeColor="text1"/>
          <w:sz w:val="22"/>
          <w:szCs w:val="22"/>
        </w:rPr>
        <w:t>!</w:t>
      </w:r>
      <w:r w:rsidRPr="00633417">
        <w:rPr>
          <w:rFonts w:ascii="Comic Sans MS" w:hAnsi="Comic Sans MS" w:cs="Aparajita"/>
          <w:color w:val="000000" w:themeColor="text1"/>
          <w:sz w:val="22"/>
          <w:szCs w:val="22"/>
        </w:rPr>
        <w:t xml:space="preserve"> </w:t>
      </w:r>
      <w:r w:rsidRPr="00633417">
        <w:rPr>
          <w:rFonts w:ascii="Comic Sans MS" w:hAnsi="Comic Sans MS" w:cs="Aparajita"/>
          <w:b/>
          <w:color w:val="000000" w:themeColor="text1"/>
          <w:sz w:val="22"/>
          <w:szCs w:val="22"/>
        </w:rPr>
        <w:t>All students</w:t>
      </w:r>
      <w:r w:rsidRPr="00633417">
        <w:rPr>
          <w:rFonts w:ascii="Comic Sans MS" w:hAnsi="Comic Sans MS" w:cs="Aparajita"/>
          <w:color w:val="000000" w:themeColor="text1"/>
          <w:sz w:val="22"/>
          <w:szCs w:val="22"/>
        </w:rPr>
        <w:t xml:space="preserve"> must stop by the Library to get your Clearance form before purchasing the ticket. Tickets go on sale 2/27/18 thru 3/2/18! Prices are as follow:  </w:t>
      </w:r>
      <w:r w:rsidR="00C766D2">
        <w:rPr>
          <w:rFonts w:ascii="Comic Sans MS" w:hAnsi="Comic Sans MS" w:cs="Aparajita"/>
          <w:b/>
          <w:color w:val="000000" w:themeColor="text1"/>
          <w:sz w:val="22"/>
          <w:szCs w:val="22"/>
        </w:rPr>
        <w:t>With ASB $15, and W/Out ASB</w:t>
      </w:r>
      <w:r w:rsidRPr="00633417">
        <w:rPr>
          <w:rFonts w:ascii="Comic Sans MS" w:hAnsi="Comic Sans MS" w:cs="Aparajita"/>
          <w:b/>
          <w:color w:val="000000" w:themeColor="text1"/>
          <w:sz w:val="22"/>
          <w:szCs w:val="22"/>
        </w:rPr>
        <w:t xml:space="preserve"> $25, and At the Door $35</w:t>
      </w:r>
    </w:p>
    <w:p w:rsidR="00600F50" w:rsidRPr="00E805CE" w:rsidRDefault="00600F50" w:rsidP="00FC1913">
      <w:pPr>
        <w:rPr>
          <w:b/>
          <w:color w:val="1F497D"/>
        </w:rPr>
      </w:pPr>
    </w:p>
    <w:p w:rsidR="00B92049" w:rsidRDefault="00B92049" w:rsidP="00B81FB0">
      <w:pPr>
        <w:rPr>
          <w:rFonts w:ascii="Elephant" w:hAnsi="Elephant"/>
        </w:rPr>
      </w:pPr>
    </w:p>
    <w:p w:rsidR="00A82C80" w:rsidRDefault="00A82C80" w:rsidP="00B81FB0">
      <w:pPr>
        <w:rPr>
          <w:rFonts w:ascii="Elephant" w:hAnsi="Elephant"/>
        </w:rPr>
      </w:pPr>
    </w:p>
    <w:p w:rsidR="00A82C80" w:rsidRDefault="00A82C80"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73BD3" w:rsidRPr="00773BD3" w:rsidRDefault="00773BD3" w:rsidP="00773BD3">
      <w:pPr>
        <w:pStyle w:val="ListParagraph"/>
        <w:rPr>
          <w:rFonts w:ascii="Comic Sans MS" w:hAnsi="Comic Sans MS"/>
          <w:sz w:val="22"/>
          <w:szCs w:val="22"/>
        </w:rPr>
      </w:pPr>
    </w:p>
    <w:p w:rsidR="00773BD3" w:rsidRDefault="00773BD3" w:rsidP="00773BD3">
      <w:pPr>
        <w:pStyle w:val="ListParagraph"/>
        <w:numPr>
          <w:ilvl w:val="0"/>
          <w:numId w:val="21"/>
        </w:numPr>
        <w:rPr>
          <w:rFonts w:ascii="Comic Sans MS" w:hAnsi="Comic Sans MS"/>
          <w:sz w:val="22"/>
          <w:szCs w:val="22"/>
        </w:rPr>
      </w:pPr>
      <w:r w:rsidRPr="00773BD3">
        <w:rPr>
          <w:rFonts w:ascii="Comic Sans MS" w:hAnsi="Comic Sans MS"/>
          <w:sz w:val="22"/>
          <w:szCs w:val="22"/>
        </w:rPr>
        <w:t>Club Notes- FCA- Come join FCA on Tuesday, February 27</w:t>
      </w:r>
      <w:r w:rsidRPr="00773BD3">
        <w:rPr>
          <w:rFonts w:ascii="Comic Sans MS" w:hAnsi="Comic Sans MS"/>
          <w:sz w:val="22"/>
          <w:szCs w:val="22"/>
          <w:vertAlign w:val="superscript"/>
        </w:rPr>
        <w:t>th</w:t>
      </w:r>
      <w:r w:rsidRPr="00773BD3">
        <w:rPr>
          <w:rFonts w:ascii="Comic Sans MS" w:hAnsi="Comic Sans MS"/>
          <w:sz w:val="22"/>
          <w:szCs w:val="22"/>
        </w:rPr>
        <w:t xml:space="preserve"> during lunch in S-12.  There will be a game, food, and a speaker.  See you there!</w:t>
      </w:r>
    </w:p>
    <w:p w:rsidR="00A32C66" w:rsidRPr="00A32C66" w:rsidRDefault="00A32C66" w:rsidP="00A32C66">
      <w:pPr>
        <w:pStyle w:val="ListParagraph"/>
        <w:rPr>
          <w:rFonts w:ascii="Comic Sans MS" w:hAnsi="Comic Sans MS"/>
          <w:sz w:val="22"/>
          <w:szCs w:val="22"/>
        </w:rPr>
      </w:pPr>
    </w:p>
    <w:p w:rsidR="00A32C66" w:rsidRPr="00A32C66" w:rsidRDefault="00A32C66" w:rsidP="00A32C66">
      <w:pPr>
        <w:pStyle w:val="ListParagraph"/>
        <w:numPr>
          <w:ilvl w:val="0"/>
          <w:numId w:val="21"/>
        </w:numPr>
        <w:rPr>
          <w:rFonts w:ascii="Comic Sans MS" w:hAnsi="Comic Sans MS"/>
          <w:sz w:val="22"/>
          <w:szCs w:val="22"/>
        </w:rPr>
      </w:pPr>
      <w:r w:rsidRPr="00A32C66">
        <w:rPr>
          <w:rFonts w:ascii="Comic Sans MS" w:hAnsi="Comic Sans MS"/>
          <w:sz w:val="22"/>
          <w:szCs w:val="22"/>
        </w:rPr>
        <w:t>Calling all Key Clubbers!  Come join us for a meeting on Wednesday, Feb 28 at 12:50 in B25.  We will have some more volunteer opportunities and Hot Chocolate available.  See you there!</w:t>
      </w:r>
    </w:p>
    <w:p w:rsidR="00A32C66" w:rsidRPr="00A32C66" w:rsidRDefault="00A32C66" w:rsidP="00A32C66">
      <w:pPr>
        <w:pStyle w:val="ListParagraph"/>
      </w:pP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D4786"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86" w:rsidRDefault="007D4786" w:rsidP="009759A9">
      <w:r>
        <w:separator/>
      </w:r>
    </w:p>
  </w:endnote>
  <w:endnote w:type="continuationSeparator" w:id="0">
    <w:p w:rsidR="007D4786" w:rsidRDefault="007D478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86" w:rsidRDefault="007D4786" w:rsidP="009759A9">
      <w:r>
        <w:separator/>
      </w:r>
    </w:p>
  </w:footnote>
  <w:footnote w:type="continuationSeparator" w:id="0">
    <w:p w:rsidR="007D4786" w:rsidRDefault="007D478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86"/>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611"/>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C492-7A48-4FE5-A1C7-B486F7D3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2018-02-15T15:34:00Z</cp:lastPrinted>
  <dcterms:created xsi:type="dcterms:W3CDTF">2018-02-22T23:08:00Z</dcterms:created>
  <dcterms:modified xsi:type="dcterms:W3CDTF">2018-02-22T23:10:00Z</dcterms:modified>
</cp:coreProperties>
</file>