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BD7CDF"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1657350</wp:posOffset>
            </wp:positionH>
            <wp:positionV relativeFrom="paragraph">
              <wp:posOffset>549910</wp:posOffset>
            </wp:positionV>
            <wp:extent cx="2706573" cy="1386205"/>
            <wp:effectExtent l="0" t="0" r="0" b="4445"/>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1432" cy="1398937"/>
                    </a:xfrm>
                    <a:prstGeom prst="rect">
                      <a:avLst/>
                    </a:prstGeom>
                    <a:noFill/>
                    <a:ln>
                      <a:noFill/>
                    </a:ln>
                  </pic:spPr>
                </pic:pic>
              </a:graphicData>
            </a:graphic>
            <wp14:sizeRelH relativeFrom="page">
              <wp14:pctWidth>0</wp14:pctWidth>
            </wp14:sizeRelH>
            <wp14:sizeRelV relativeFrom="page">
              <wp14:pctHeight>0</wp14:pctHeight>
            </wp14:sizeRelV>
          </wp:anchor>
        </w:drawing>
      </w:r>
      <w:r w:rsidR="005A5BA4">
        <w:rPr>
          <w:rFonts w:ascii="Brush Script" w:hAnsi="Brush Script"/>
          <w:sz w:val="48"/>
          <w:szCs w:val="48"/>
        </w:rPr>
        <w:t>March 18</w:t>
      </w:r>
      <w:r w:rsidR="00017966">
        <w:rPr>
          <w:rFonts w:ascii="Brush Script" w:hAnsi="Brush Script"/>
          <w:sz w:val="48"/>
          <w:szCs w:val="48"/>
        </w:rPr>
        <w:t>, 2019</w:t>
      </w:r>
    </w:p>
    <w:p w:rsidR="00C82F2C" w:rsidRDefault="00C82F2C" w:rsidP="000462B8">
      <w:pPr>
        <w:tabs>
          <w:tab w:val="left" w:pos="720"/>
          <w:tab w:val="center" w:pos="4770"/>
        </w:tabs>
        <w:rPr>
          <w:rFonts w:ascii="Brush Script" w:hAnsi="Brush Script"/>
          <w:sz w:val="48"/>
          <w:szCs w:val="48"/>
        </w:rPr>
      </w:pPr>
    </w:p>
    <w:p w:rsidR="00516567" w:rsidRDefault="00516567" w:rsidP="000462B8">
      <w:pPr>
        <w:tabs>
          <w:tab w:val="left" w:pos="720"/>
          <w:tab w:val="center" w:pos="4770"/>
        </w:tabs>
        <w:rPr>
          <w:rFonts w:ascii="Brush Script" w:hAnsi="Brush Script"/>
          <w:sz w:val="48"/>
          <w:szCs w:val="48"/>
        </w:rPr>
      </w:pPr>
    </w:p>
    <w:p w:rsidR="00097175" w:rsidRDefault="00097175" w:rsidP="000462B8">
      <w:pPr>
        <w:tabs>
          <w:tab w:val="left" w:pos="720"/>
          <w:tab w:val="center" w:pos="4770"/>
        </w:tabs>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5A5BA4" w:rsidRPr="005A5BA4">
        <w:rPr>
          <w:rFonts w:ascii="Comic Sans MS" w:hAnsi="Comic Sans MS"/>
          <w:b/>
          <w:bCs/>
          <w:color w:val="7030A0"/>
          <w:u w:val="single"/>
        </w:rPr>
        <w:t>Monday</w:t>
      </w:r>
      <w:r w:rsidR="00ED1286" w:rsidRPr="005A5BA4">
        <w:rPr>
          <w:rFonts w:ascii="Comic Sans MS" w:hAnsi="Comic Sans MS"/>
          <w:b/>
          <w:bCs/>
          <w:color w:val="7030A0"/>
          <w:u w:val="single"/>
        </w:rPr>
        <w:t>,</w:t>
      </w:r>
      <w:r w:rsidR="005A5BA4">
        <w:rPr>
          <w:rFonts w:ascii="Comic Sans MS" w:hAnsi="Comic Sans MS"/>
          <w:b/>
          <w:bCs/>
          <w:color w:val="7030A0"/>
          <w:u w:val="single"/>
        </w:rPr>
        <w:t xml:space="preserve"> Mar. 18</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097175" w:rsidRDefault="00097175" w:rsidP="00097175">
      <w:pPr>
        <w:ind w:left="2160" w:firstLine="720"/>
        <w:rPr>
          <w:rFonts w:ascii="Palatino Linotype" w:hAnsi="Palatino Linotype"/>
          <w:b/>
          <w:u w:val="single"/>
        </w:rPr>
      </w:pPr>
    </w:p>
    <w:p w:rsidR="00097175" w:rsidRDefault="00097175" w:rsidP="00097175">
      <w:pPr>
        <w:ind w:left="2160" w:firstLine="720"/>
        <w:rPr>
          <w:rFonts w:ascii="Palatino Linotype" w:hAnsi="Palatino Linotype"/>
          <w:b/>
          <w:u w:val="single"/>
        </w:rPr>
      </w:pPr>
    </w:p>
    <w:p w:rsidR="00097175" w:rsidRDefault="00097175" w:rsidP="00097175">
      <w:pPr>
        <w:ind w:left="2160" w:firstLine="720"/>
        <w:rPr>
          <w:rFonts w:ascii="Palatino Linotype" w:hAnsi="Palatino Linotype"/>
          <w:b/>
          <w:u w:val="single"/>
        </w:rPr>
      </w:pPr>
      <w:r w:rsidRPr="00357A02">
        <w:rPr>
          <w:rFonts w:ascii="Palatino Linotype" w:hAnsi="Palatino Linotype"/>
          <w:b/>
          <w:u w:val="single"/>
        </w:rPr>
        <w:t>Monday (Staff Development Day) Schedule</w:t>
      </w:r>
    </w:p>
    <w:p w:rsidR="00097175" w:rsidRPr="00E73A64" w:rsidRDefault="00097175" w:rsidP="00097175">
      <w:pPr>
        <w:ind w:left="1440" w:firstLine="720"/>
        <w:rPr>
          <w:rFonts w:ascii="Palatino Linotype" w:hAnsi="Palatino Linotype"/>
        </w:rPr>
      </w:pPr>
      <w:r>
        <w:rPr>
          <w:rFonts w:ascii="Palatino Linotype" w:hAnsi="Palatino Linotype"/>
        </w:rPr>
        <w:t>(09/17/18, 10/22/18, 12/03/18</w:t>
      </w:r>
      <w:proofErr w:type="gramStart"/>
      <w:r>
        <w:rPr>
          <w:rFonts w:ascii="Palatino Linotype" w:hAnsi="Palatino Linotype"/>
        </w:rPr>
        <w:t>,01</w:t>
      </w:r>
      <w:proofErr w:type="gramEnd"/>
      <w:r>
        <w:rPr>
          <w:rFonts w:ascii="Palatino Linotype" w:hAnsi="Palatino Linotype"/>
        </w:rPr>
        <w:t>/28/19, 03/18/19, 05/06/19)</w:t>
      </w:r>
    </w:p>
    <w:tbl>
      <w:tblPr>
        <w:tblW w:w="0" w:type="auto"/>
        <w:tblInd w:w="2418" w:type="dxa"/>
        <w:tblLayout w:type="fixed"/>
        <w:tblCellMar>
          <w:left w:w="0" w:type="dxa"/>
          <w:right w:w="0" w:type="dxa"/>
        </w:tblCellMar>
        <w:tblLook w:val="0000" w:firstRow="0" w:lastRow="0" w:firstColumn="0" w:lastColumn="0" w:noHBand="0" w:noVBand="0"/>
      </w:tblPr>
      <w:tblGrid>
        <w:gridCol w:w="1523"/>
        <w:gridCol w:w="857"/>
        <w:gridCol w:w="1065"/>
        <w:gridCol w:w="1415"/>
      </w:tblGrid>
      <w:tr w:rsidR="00097175" w:rsidRPr="00357A02" w:rsidTr="00097175">
        <w:trPr>
          <w:trHeight w:hRule="exact" w:val="291"/>
        </w:trPr>
        <w:tc>
          <w:tcPr>
            <w:tcW w:w="1523" w:type="dxa"/>
            <w:tcBorders>
              <w:top w:val="nil"/>
              <w:left w:val="nil"/>
              <w:bottom w:val="nil"/>
              <w:right w:val="nil"/>
            </w:tcBorders>
          </w:tcPr>
          <w:p w:rsidR="00097175" w:rsidRPr="00357A02" w:rsidRDefault="00097175" w:rsidP="004C7EBE">
            <w:pPr>
              <w:widowControl w:val="0"/>
              <w:autoSpaceDE w:val="0"/>
              <w:autoSpaceDN w:val="0"/>
              <w:adjustRightInd w:val="0"/>
              <w:spacing w:line="268"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0</w:t>
            </w:r>
          </w:p>
        </w:tc>
        <w:tc>
          <w:tcPr>
            <w:tcW w:w="857" w:type="dxa"/>
            <w:tcBorders>
              <w:top w:val="nil"/>
              <w:left w:val="nil"/>
              <w:bottom w:val="nil"/>
              <w:right w:val="nil"/>
            </w:tcBorders>
          </w:tcPr>
          <w:p w:rsidR="00097175" w:rsidRPr="00357A02" w:rsidRDefault="00097175" w:rsidP="004C7EBE">
            <w:pPr>
              <w:widowControl w:val="0"/>
              <w:autoSpaceDE w:val="0"/>
              <w:autoSpaceDN w:val="0"/>
              <w:adjustRightInd w:val="0"/>
              <w:spacing w:line="268" w:lineRule="exact"/>
              <w:ind w:left="353" w:right="-20"/>
              <w:rPr>
                <w:rFonts w:ascii="Palatino Linotype" w:hAnsi="Palatino Linotype"/>
              </w:rPr>
            </w:pP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065" w:type="dxa"/>
            <w:tcBorders>
              <w:top w:val="nil"/>
              <w:left w:val="nil"/>
              <w:bottom w:val="nil"/>
              <w:right w:val="nil"/>
            </w:tcBorders>
          </w:tcPr>
          <w:p w:rsidR="00097175" w:rsidRPr="00357A02" w:rsidRDefault="00097175" w:rsidP="004C7EBE">
            <w:pPr>
              <w:widowControl w:val="0"/>
              <w:tabs>
                <w:tab w:val="left" w:pos="360"/>
              </w:tabs>
              <w:autoSpaceDE w:val="0"/>
              <w:autoSpaceDN w:val="0"/>
              <w:adjustRightInd w:val="0"/>
              <w:spacing w:line="268"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54</w:t>
            </w:r>
          </w:p>
        </w:tc>
        <w:tc>
          <w:tcPr>
            <w:tcW w:w="1415" w:type="dxa"/>
            <w:tcBorders>
              <w:top w:val="nil"/>
              <w:left w:val="nil"/>
              <w:bottom w:val="nil"/>
              <w:right w:val="nil"/>
            </w:tcBorders>
          </w:tcPr>
          <w:p w:rsidR="00097175" w:rsidRPr="00357A02" w:rsidRDefault="00097175" w:rsidP="004C7EBE">
            <w:pPr>
              <w:widowControl w:val="0"/>
              <w:autoSpaceDE w:val="0"/>
              <w:autoSpaceDN w:val="0"/>
              <w:adjustRightInd w:val="0"/>
              <w:spacing w:line="268"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7175" w:rsidRPr="00357A02" w:rsidTr="00097175">
        <w:trPr>
          <w:trHeight w:hRule="exact" w:val="269"/>
        </w:trPr>
        <w:tc>
          <w:tcPr>
            <w:tcW w:w="1523" w:type="dxa"/>
            <w:tcBorders>
              <w:top w:val="nil"/>
              <w:left w:val="nil"/>
              <w:bottom w:val="nil"/>
              <w:right w:val="nil"/>
            </w:tcBorders>
            <w:shd w:val="clear" w:color="auto" w:fill="BF7B89" w:themeFill="accent6" w:themeFillTint="99"/>
          </w:tcPr>
          <w:p w:rsidR="00097175" w:rsidRPr="00357A02" w:rsidRDefault="00097175" w:rsidP="004C7EBE">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
                <w:bCs/>
                <w:spacing w:val="1"/>
                <w:position w:val="1"/>
              </w:rPr>
              <w:t>C</w:t>
            </w:r>
            <w:r w:rsidRPr="00357A02">
              <w:rPr>
                <w:rFonts w:ascii="Palatino Linotype" w:hAnsi="Palatino Linotype" w:cs="Calibri"/>
                <w:b/>
                <w:bCs/>
                <w:spacing w:val="-1"/>
                <w:position w:val="1"/>
              </w:rPr>
              <w:t>o</w:t>
            </w:r>
            <w:r w:rsidRPr="00357A02">
              <w:rPr>
                <w:rFonts w:ascii="Palatino Linotype" w:hAnsi="Palatino Linotype" w:cs="Calibri"/>
                <w:b/>
                <w:bCs/>
                <w:spacing w:val="1"/>
                <w:position w:val="1"/>
              </w:rPr>
              <w:t>ll</w:t>
            </w:r>
            <w:r w:rsidRPr="00357A02">
              <w:rPr>
                <w:rFonts w:ascii="Palatino Linotype" w:hAnsi="Palatino Linotype" w:cs="Calibri"/>
                <w:b/>
                <w:bCs/>
                <w:spacing w:val="-1"/>
                <w:position w:val="1"/>
              </w:rPr>
              <w:t>abo</w:t>
            </w:r>
            <w:r w:rsidRPr="00357A02">
              <w:rPr>
                <w:rFonts w:ascii="Palatino Linotype" w:hAnsi="Palatino Linotype" w:cs="Calibri"/>
                <w:b/>
                <w:bCs/>
                <w:spacing w:val="1"/>
                <w:position w:val="1"/>
              </w:rPr>
              <w:t>r</w:t>
            </w:r>
            <w:r w:rsidRPr="00357A02">
              <w:rPr>
                <w:rFonts w:ascii="Palatino Linotype" w:hAnsi="Palatino Linotype" w:cs="Calibri"/>
                <w:b/>
                <w:bCs/>
                <w:spacing w:val="-1"/>
                <w:position w:val="1"/>
              </w:rPr>
              <w:t>a</w:t>
            </w:r>
            <w:r w:rsidRPr="00357A02">
              <w:rPr>
                <w:rFonts w:ascii="Palatino Linotype" w:hAnsi="Palatino Linotype" w:cs="Calibri"/>
                <w:b/>
                <w:bCs/>
                <w:position w:val="1"/>
              </w:rPr>
              <w:t>t</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on</w:t>
            </w:r>
          </w:p>
        </w:tc>
        <w:tc>
          <w:tcPr>
            <w:tcW w:w="857" w:type="dxa"/>
            <w:tcBorders>
              <w:top w:val="nil"/>
              <w:left w:val="nil"/>
              <w:bottom w:val="nil"/>
              <w:right w:val="nil"/>
            </w:tcBorders>
            <w:shd w:val="clear" w:color="auto" w:fill="BF7B89" w:themeFill="accent6" w:themeFillTint="99"/>
          </w:tcPr>
          <w:p w:rsidR="00097175" w:rsidRPr="00357A02" w:rsidRDefault="00097175" w:rsidP="004C7EBE">
            <w:pPr>
              <w:widowControl w:val="0"/>
              <w:autoSpaceDE w:val="0"/>
              <w:autoSpaceDN w:val="0"/>
              <w:adjustRightInd w:val="0"/>
              <w:spacing w:line="245" w:lineRule="exact"/>
              <w:ind w:left="350" w:right="-20"/>
              <w:rPr>
                <w:rFonts w:ascii="Palatino Linotype" w:hAnsi="Palatino Linotype"/>
              </w:rPr>
            </w:pPr>
            <w:r w:rsidRPr="00357A02">
              <w:rPr>
                <w:rFonts w:ascii="Palatino Linotype" w:hAnsi="Palatino Linotype" w:cs="Calibri"/>
                <w:b/>
                <w:bCs/>
                <w:spacing w:val="1"/>
                <w:position w:val="1"/>
              </w:rPr>
              <w:t>8</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065" w:type="dxa"/>
            <w:tcBorders>
              <w:top w:val="nil"/>
              <w:left w:val="nil"/>
              <w:bottom w:val="nil"/>
              <w:right w:val="nil"/>
            </w:tcBorders>
            <w:shd w:val="clear" w:color="auto" w:fill="BF7B89" w:themeFill="accent6" w:themeFillTint="99"/>
          </w:tcPr>
          <w:p w:rsidR="00097175" w:rsidRPr="00357A02" w:rsidRDefault="00097175" w:rsidP="004C7EBE">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
                <w:bCs/>
                <w:position w:val="1"/>
              </w:rPr>
              <w:t>-</w:t>
            </w:r>
            <w:r w:rsidRPr="00357A02">
              <w:rPr>
                <w:rFonts w:ascii="Palatino Linotype" w:hAnsi="Palatino Linotype" w:cs="Calibri"/>
                <w:b/>
                <w:bCs/>
                <w:position w:val="1"/>
              </w:rPr>
              <w:tab/>
            </w:r>
            <w:r w:rsidRPr="00357A02">
              <w:rPr>
                <w:rFonts w:ascii="Palatino Linotype" w:hAnsi="Palatino Linotype" w:cs="Calibri"/>
                <w:b/>
                <w:bCs/>
                <w:spacing w:val="1"/>
                <w:position w:val="1"/>
              </w:rPr>
              <w:t>9</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415" w:type="dxa"/>
            <w:tcBorders>
              <w:top w:val="nil"/>
              <w:left w:val="nil"/>
              <w:bottom w:val="nil"/>
              <w:right w:val="nil"/>
            </w:tcBorders>
            <w:shd w:val="clear" w:color="auto" w:fill="BF7B89" w:themeFill="accent6" w:themeFillTint="99"/>
          </w:tcPr>
          <w:p w:rsidR="00097175" w:rsidRPr="00357A02" w:rsidRDefault="00097175" w:rsidP="004C7EBE">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
                <w:bCs/>
                <w:spacing w:val="1"/>
                <w:position w:val="1"/>
              </w:rPr>
              <w:t>6</w:t>
            </w:r>
            <w:r w:rsidRPr="00357A02">
              <w:rPr>
                <w:rFonts w:ascii="Palatino Linotype" w:hAnsi="Palatino Linotype" w:cs="Calibri"/>
                <w:b/>
                <w:bCs/>
                <w:position w:val="1"/>
              </w:rPr>
              <w:t>0</w:t>
            </w:r>
            <w:r w:rsidRPr="00357A02">
              <w:rPr>
                <w:rFonts w:ascii="Palatino Linotype" w:hAnsi="Palatino Linotype" w:cs="Calibri"/>
                <w:b/>
                <w:bCs/>
                <w:spacing w:val="-1"/>
                <w:position w:val="1"/>
              </w:rPr>
              <w:t xml:space="preserve"> </w:t>
            </w:r>
            <w:r w:rsidRPr="00357A02">
              <w:rPr>
                <w:rFonts w:ascii="Palatino Linotype" w:hAnsi="Palatino Linotype" w:cs="Calibri"/>
                <w:b/>
                <w:bCs/>
                <w:position w:val="1"/>
              </w:rPr>
              <w:t>m</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nu</w:t>
            </w:r>
            <w:r w:rsidRPr="00357A02">
              <w:rPr>
                <w:rFonts w:ascii="Palatino Linotype" w:hAnsi="Palatino Linotype" w:cs="Calibri"/>
                <w:b/>
                <w:bCs/>
                <w:position w:val="1"/>
              </w:rPr>
              <w:t>t</w:t>
            </w:r>
            <w:r w:rsidRPr="00357A02">
              <w:rPr>
                <w:rFonts w:ascii="Palatino Linotype" w:hAnsi="Palatino Linotype" w:cs="Calibri"/>
                <w:b/>
                <w:bCs/>
                <w:spacing w:val="-1"/>
                <w:position w:val="1"/>
              </w:rPr>
              <w:t>e</w:t>
            </w:r>
            <w:r w:rsidRPr="00357A02">
              <w:rPr>
                <w:rFonts w:ascii="Palatino Linotype" w:hAnsi="Palatino Linotype" w:cs="Calibri"/>
                <w:b/>
                <w:bCs/>
                <w:position w:val="1"/>
              </w:rPr>
              <w:t>s</w:t>
            </w:r>
          </w:p>
        </w:tc>
      </w:tr>
      <w:tr w:rsidR="00097175" w:rsidRPr="00357A02" w:rsidTr="00097175">
        <w:trPr>
          <w:trHeight w:hRule="exact" w:val="269"/>
        </w:trPr>
        <w:tc>
          <w:tcPr>
            <w:tcW w:w="1523" w:type="dxa"/>
            <w:tcBorders>
              <w:top w:val="nil"/>
              <w:left w:val="nil"/>
              <w:bottom w:val="nil"/>
              <w:right w:val="nil"/>
            </w:tcBorders>
          </w:tcPr>
          <w:p w:rsidR="00097175" w:rsidRPr="00357A02" w:rsidRDefault="00097175" w:rsidP="004C7EBE">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857" w:type="dxa"/>
            <w:tcBorders>
              <w:top w:val="nil"/>
              <w:left w:val="nil"/>
              <w:bottom w:val="nil"/>
              <w:right w:val="nil"/>
            </w:tcBorders>
          </w:tcPr>
          <w:p w:rsidR="00097175" w:rsidRPr="00357A02" w:rsidRDefault="00097175" w:rsidP="004C7EBE">
            <w:pPr>
              <w:widowControl w:val="0"/>
              <w:autoSpaceDE w:val="0"/>
              <w:autoSpaceDN w:val="0"/>
              <w:adjustRightInd w:val="0"/>
              <w:spacing w:line="245" w:lineRule="exact"/>
              <w:ind w:left="353" w:right="-20"/>
              <w:rPr>
                <w:rFonts w:ascii="Palatino Linotype" w:hAnsi="Palatino Linotype"/>
              </w:rPr>
            </w:pPr>
            <w:r w:rsidRPr="00BA668B">
              <w:rPr>
                <w:rFonts w:ascii="Palatino Linotype" w:hAnsi="Palatino Linotype" w:cs="Calibri"/>
                <w:spacing w:val="1"/>
                <w:position w:val="1"/>
              </w:rPr>
              <w:t>9</w:t>
            </w:r>
            <w:r w:rsidRPr="00BA668B">
              <w:rPr>
                <w:rFonts w:ascii="Palatino Linotype" w:hAnsi="Palatino Linotype" w:cs="Calibri"/>
                <w:spacing w:val="-1"/>
                <w:position w:val="1"/>
              </w:rPr>
              <w:t>:</w:t>
            </w:r>
            <w:r w:rsidRPr="00BA668B">
              <w:rPr>
                <w:rFonts w:ascii="Palatino Linotype" w:hAnsi="Palatino Linotype" w:cs="Calibri"/>
                <w:spacing w:val="1"/>
                <w:position w:val="1"/>
              </w:rPr>
              <w:t>06</w:t>
            </w:r>
          </w:p>
        </w:tc>
        <w:tc>
          <w:tcPr>
            <w:tcW w:w="1065" w:type="dxa"/>
            <w:tcBorders>
              <w:top w:val="nil"/>
              <w:left w:val="nil"/>
              <w:bottom w:val="nil"/>
              <w:right w:val="nil"/>
            </w:tcBorders>
          </w:tcPr>
          <w:p w:rsidR="00097175" w:rsidRPr="00357A02" w:rsidRDefault="00097175" w:rsidP="004C7EBE">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42</w:t>
            </w:r>
          </w:p>
        </w:tc>
        <w:tc>
          <w:tcPr>
            <w:tcW w:w="1415" w:type="dxa"/>
            <w:tcBorders>
              <w:top w:val="nil"/>
              <w:left w:val="nil"/>
              <w:bottom w:val="nil"/>
              <w:right w:val="nil"/>
            </w:tcBorders>
          </w:tcPr>
          <w:p w:rsidR="00097175" w:rsidRPr="00357A02" w:rsidRDefault="00097175" w:rsidP="004C7EBE">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7175" w:rsidRPr="00357A02" w:rsidTr="00097175">
        <w:trPr>
          <w:trHeight w:hRule="exact" w:val="269"/>
        </w:trPr>
        <w:tc>
          <w:tcPr>
            <w:tcW w:w="1523" w:type="dxa"/>
            <w:tcBorders>
              <w:top w:val="nil"/>
              <w:left w:val="nil"/>
              <w:bottom w:val="nil"/>
              <w:right w:val="nil"/>
            </w:tcBorders>
          </w:tcPr>
          <w:p w:rsidR="00097175" w:rsidRPr="00357A02" w:rsidRDefault="00097175" w:rsidP="004C7EBE">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857" w:type="dxa"/>
            <w:tcBorders>
              <w:top w:val="nil"/>
              <w:left w:val="nil"/>
              <w:bottom w:val="nil"/>
              <w:right w:val="nil"/>
            </w:tcBorders>
          </w:tcPr>
          <w:p w:rsidR="00097175" w:rsidRPr="00357A02" w:rsidRDefault="00097175" w:rsidP="004C7EBE">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48</w:t>
            </w:r>
          </w:p>
        </w:tc>
        <w:tc>
          <w:tcPr>
            <w:tcW w:w="1065" w:type="dxa"/>
            <w:tcBorders>
              <w:top w:val="nil"/>
              <w:left w:val="nil"/>
              <w:bottom w:val="nil"/>
              <w:right w:val="nil"/>
            </w:tcBorders>
          </w:tcPr>
          <w:p w:rsidR="00097175" w:rsidRPr="00357A02" w:rsidRDefault="00097175" w:rsidP="004C7EBE">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28</w:t>
            </w:r>
          </w:p>
        </w:tc>
        <w:tc>
          <w:tcPr>
            <w:tcW w:w="1415" w:type="dxa"/>
            <w:tcBorders>
              <w:top w:val="nil"/>
              <w:left w:val="nil"/>
              <w:bottom w:val="nil"/>
              <w:right w:val="nil"/>
            </w:tcBorders>
          </w:tcPr>
          <w:p w:rsidR="00097175" w:rsidRPr="00357A02" w:rsidRDefault="00097175" w:rsidP="004C7EBE">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4</w:t>
            </w:r>
            <w:r w:rsidRPr="00357A02">
              <w:rPr>
                <w:rFonts w:ascii="Palatino Linotype" w:hAnsi="Palatino Linotype" w:cs="Calibri"/>
                <w:position w:val="1"/>
              </w:rPr>
              <w:t>0</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7175" w:rsidRPr="00357A02" w:rsidTr="00097175">
        <w:trPr>
          <w:trHeight w:hRule="exact" w:val="268"/>
        </w:trPr>
        <w:tc>
          <w:tcPr>
            <w:tcW w:w="1523" w:type="dxa"/>
            <w:tcBorders>
              <w:top w:val="nil"/>
              <w:left w:val="nil"/>
              <w:bottom w:val="nil"/>
              <w:right w:val="nil"/>
            </w:tcBorders>
          </w:tcPr>
          <w:p w:rsidR="00097175" w:rsidRPr="00357A02" w:rsidRDefault="00097175" w:rsidP="004C7EBE">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857" w:type="dxa"/>
            <w:tcBorders>
              <w:top w:val="nil"/>
              <w:left w:val="nil"/>
              <w:bottom w:val="nil"/>
              <w:right w:val="nil"/>
            </w:tcBorders>
          </w:tcPr>
          <w:p w:rsidR="00097175" w:rsidRPr="00357A02" w:rsidRDefault="00097175" w:rsidP="004C7EBE">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34</w:t>
            </w:r>
          </w:p>
        </w:tc>
        <w:tc>
          <w:tcPr>
            <w:tcW w:w="1065" w:type="dxa"/>
            <w:tcBorders>
              <w:top w:val="nil"/>
              <w:left w:val="nil"/>
              <w:bottom w:val="nil"/>
              <w:right w:val="nil"/>
            </w:tcBorders>
          </w:tcPr>
          <w:p w:rsidR="00097175" w:rsidRPr="00357A02" w:rsidRDefault="00097175" w:rsidP="004C7EBE">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10</w:t>
            </w:r>
          </w:p>
        </w:tc>
        <w:tc>
          <w:tcPr>
            <w:tcW w:w="1415" w:type="dxa"/>
            <w:tcBorders>
              <w:top w:val="nil"/>
              <w:left w:val="nil"/>
              <w:bottom w:val="nil"/>
              <w:right w:val="nil"/>
            </w:tcBorders>
          </w:tcPr>
          <w:p w:rsidR="00097175" w:rsidRPr="00357A02" w:rsidRDefault="00097175" w:rsidP="004C7EBE">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7175" w:rsidRPr="00357A02" w:rsidTr="00097175">
        <w:trPr>
          <w:trHeight w:hRule="exact" w:val="268"/>
        </w:trPr>
        <w:tc>
          <w:tcPr>
            <w:tcW w:w="1523" w:type="dxa"/>
            <w:tcBorders>
              <w:top w:val="nil"/>
              <w:left w:val="nil"/>
              <w:bottom w:val="nil"/>
              <w:right w:val="nil"/>
            </w:tcBorders>
          </w:tcPr>
          <w:p w:rsidR="00097175" w:rsidRPr="00357A02" w:rsidRDefault="00097175" w:rsidP="004C7EBE">
            <w:pPr>
              <w:widowControl w:val="0"/>
              <w:autoSpaceDE w:val="0"/>
              <w:autoSpaceDN w:val="0"/>
              <w:adjustRightInd w:val="0"/>
              <w:spacing w:line="244"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857" w:type="dxa"/>
            <w:tcBorders>
              <w:top w:val="nil"/>
              <w:left w:val="nil"/>
              <w:bottom w:val="nil"/>
              <w:right w:val="nil"/>
            </w:tcBorders>
          </w:tcPr>
          <w:p w:rsidR="00097175" w:rsidRPr="00357A02" w:rsidRDefault="00097175" w:rsidP="004C7EBE">
            <w:pPr>
              <w:widowControl w:val="0"/>
              <w:autoSpaceDE w:val="0"/>
              <w:autoSpaceDN w:val="0"/>
              <w:adjustRightInd w:val="0"/>
              <w:spacing w:line="244"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16</w:t>
            </w:r>
          </w:p>
        </w:tc>
        <w:tc>
          <w:tcPr>
            <w:tcW w:w="1065" w:type="dxa"/>
            <w:tcBorders>
              <w:top w:val="nil"/>
              <w:left w:val="nil"/>
              <w:bottom w:val="nil"/>
              <w:right w:val="nil"/>
            </w:tcBorders>
          </w:tcPr>
          <w:p w:rsidR="00097175" w:rsidRPr="00357A02" w:rsidRDefault="00097175" w:rsidP="004C7EBE">
            <w:pPr>
              <w:widowControl w:val="0"/>
              <w:tabs>
                <w:tab w:val="left" w:pos="360"/>
              </w:tabs>
              <w:autoSpaceDE w:val="0"/>
              <w:autoSpaceDN w:val="0"/>
              <w:adjustRightInd w:val="0"/>
              <w:spacing w:line="244"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52</w:t>
            </w:r>
          </w:p>
        </w:tc>
        <w:tc>
          <w:tcPr>
            <w:tcW w:w="1415" w:type="dxa"/>
            <w:tcBorders>
              <w:top w:val="nil"/>
              <w:left w:val="nil"/>
              <w:bottom w:val="nil"/>
              <w:right w:val="nil"/>
            </w:tcBorders>
          </w:tcPr>
          <w:p w:rsidR="00097175" w:rsidRPr="00357A02" w:rsidRDefault="00097175" w:rsidP="004C7EBE">
            <w:pPr>
              <w:widowControl w:val="0"/>
              <w:autoSpaceDE w:val="0"/>
              <w:autoSpaceDN w:val="0"/>
              <w:adjustRightInd w:val="0"/>
              <w:spacing w:line="244"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7175" w:rsidRPr="00357A02" w:rsidTr="00097175">
        <w:trPr>
          <w:trHeight w:hRule="exact" w:val="269"/>
        </w:trPr>
        <w:tc>
          <w:tcPr>
            <w:tcW w:w="1523" w:type="dxa"/>
            <w:tcBorders>
              <w:top w:val="nil"/>
              <w:left w:val="nil"/>
              <w:bottom w:val="nil"/>
              <w:right w:val="nil"/>
            </w:tcBorders>
            <w:shd w:val="clear" w:color="auto" w:fill="BF7B89" w:themeFill="accent6" w:themeFillTint="99"/>
          </w:tcPr>
          <w:p w:rsidR="00097175" w:rsidRPr="00357A02" w:rsidRDefault="00097175" w:rsidP="004C7EBE">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857" w:type="dxa"/>
            <w:tcBorders>
              <w:top w:val="nil"/>
              <w:left w:val="nil"/>
              <w:bottom w:val="nil"/>
              <w:right w:val="nil"/>
            </w:tcBorders>
            <w:shd w:val="clear" w:color="auto" w:fill="BF7B89" w:themeFill="accent6" w:themeFillTint="99"/>
          </w:tcPr>
          <w:p w:rsidR="00097175" w:rsidRPr="00357A02" w:rsidRDefault="00097175" w:rsidP="004C7EBE">
            <w:pPr>
              <w:widowControl w:val="0"/>
              <w:autoSpaceDE w:val="0"/>
              <w:autoSpaceDN w:val="0"/>
              <w:adjustRightInd w:val="0"/>
              <w:spacing w:line="245" w:lineRule="exact"/>
              <w:ind w:left="240" w:right="-20"/>
              <w:rPr>
                <w:rFonts w:ascii="Palatino Linotype" w:hAnsi="Palatino Linotype"/>
              </w:rPr>
            </w:pPr>
            <w:r w:rsidRPr="00357A02">
              <w:rPr>
                <w:rFonts w:ascii="Palatino Linotype" w:hAnsi="Palatino Linotype" w:cs="Calibri"/>
                <w:bCs/>
                <w:spacing w:val="1"/>
                <w:position w:val="1"/>
              </w:rPr>
              <w:t>11</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2</w:t>
            </w:r>
          </w:p>
        </w:tc>
        <w:tc>
          <w:tcPr>
            <w:tcW w:w="1065" w:type="dxa"/>
            <w:tcBorders>
              <w:top w:val="nil"/>
              <w:left w:val="nil"/>
              <w:bottom w:val="nil"/>
              <w:right w:val="nil"/>
            </w:tcBorders>
            <w:shd w:val="clear" w:color="auto" w:fill="BF7B89" w:themeFill="accent6" w:themeFillTint="99"/>
          </w:tcPr>
          <w:p w:rsidR="00097175" w:rsidRPr="00357A02" w:rsidRDefault="00097175" w:rsidP="004C7EBE">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2</w:t>
            </w:r>
          </w:p>
        </w:tc>
        <w:tc>
          <w:tcPr>
            <w:tcW w:w="1415" w:type="dxa"/>
            <w:tcBorders>
              <w:top w:val="nil"/>
              <w:left w:val="nil"/>
              <w:bottom w:val="nil"/>
              <w:right w:val="nil"/>
            </w:tcBorders>
            <w:shd w:val="clear" w:color="auto" w:fill="BF7B89" w:themeFill="accent6" w:themeFillTint="99"/>
          </w:tcPr>
          <w:p w:rsidR="00097175" w:rsidRPr="00357A02" w:rsidRDefault="00097175" w:rsidP="004C7EBE">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97175" w:rsidRPr="00357A02" w:rsidTr="00097175">
        <w:trPr>
          <w:trHeight w:hRule="exact" w:val="269"/>
        </w:trPr>
        <w:tc>
          <w:tcPr>
            <w:tcW w:w="1523" w:type="dxa"/>
            <w:tcBorders>
              <w:top w:val="nil"/>
              <w:left w:val="nil"/>
              <w:bottom w:val="nil"/>
              <w:right w:val="nil"/>
            </w:tcBorders>
          </w:tcPr>
          <w:p w:rsidR="00097175" w:rsidRPr="00357A02" w:rsidRDefault="00097175" w:rsidP="004C7EBE">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857" w:type="dxa"/>
            <w:tcBorders>
              <w:top w:val="nil"/>
              <w:left w:val="nil"/>
              <w:bottom w:val="nil"/>
              <w:right w:val="nil"/>
            </w:tcBorders>
          </w:tcPr>
          <w:p w:rsidR="00097175" w:rsidRPr="00357A02" w:rsidRDefault="00097175" w:rsidP="004C7EBE">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065" w:type="dxa"/>
            <w:tcBorders>
              <w:top w:val="nil"/>
              <w:left w:val="nil"/>
              <w:bottom w:val="nil"/>
              <w:right w:val="nil"/>
            </w:tcBorders>
          </w:tcPr>
          <w:p w:rsidR="00097175" w:rsidRPr="00357A02" w:rsidRDefault="00097175" w:rsidP="004C7EBE">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14</w:t>
            </w:r>
          </w:p>
        </w:tc>
        <w:tc>
          <w:tcPr>
            <w:tcW w:w="1415" w:type="dxa"/>
            <w:tcBorders>
              <w:top w:val="nil"/>
              <w:left w:val="nil"/>
              <w:bottom w:val="nil"/>
              <w:right w:val="nil"/>
            </w:tcBorders>
          </w:tcPr>
          <w:p w:rsidR="00097175" w:rsidRPr="00357A02" w:rsidRDefault="00097175" w:rsidP="004C7EBE">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7175" w:rsidRPr="00357A02" w:rsidTr="00097175">
        <w:trPr>
          <w:trHeight w:hRule="exact" w:val="345"/>
        </w:trPr>
        <w:tc>
          <w:tcPr>
            <w:tcW w:w="1523" w:type="dxa"/>
            <w:tcBorders>
              <w:top w:val="nil"/>
              <w:left w:val="nil"/>
              <w:bottom w:val="nil"/>
              <w:right w:val="nil"/>
            </w:tcBorders>
          </w:tcPr>
          <w:p w:rsidR="00097175" w:rsidRPr="00357A02" w:rsidRDefault="00097175" w:rsidP="004C7EBE">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857" w:type="dxa"/>
            <w:tcBorders>
              <w:top w:val="nil"/>
              <w:left w:val="nil"/>
              <w:bottom w:val="nil"/>
              <w:right w:val="nil"/>
            </w:tcBorders>
          </w:tcPr>
          <w:p w:rsidR="00097175" w:rsidRPr="00357A02" w:rsidRDefault="00097175" w:rsidP="004C7EBE">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065" w:type="dxa"/>
            <w:tcBorders>
              <w:top w:val="nil"/>
              <w:left w:val="nil"/>
              <w:bottom w:val="nil"/>
              <w:right w:val="nil"/>
            </w:tcBorders>
          </w:tcPr>
          <w:p w:rsidR="00097175" w:rsidRPr="00357A02" w:rsidRDefault="00097175" w:rsidP="004C7EBE">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1</w:t>
            </w:r>
            <w:r w:rsidRPr="00BA668B">
              <w:rPr>
                <w:rFonts w:ascii="Palatino Linotype" w:hAnsi="Palatino Linotype" w:cs="Calibri"/>
                <w:spacing w:val="-1"/>
                <w:position w:val="1"/>
              </w:rPr>
              <w:t>:</w:t>
            </w:r>
            <w:r w:rsidRPr="00BA668B">
              <w:rPr>
                <w:rFonts w:ascii="Palatino Linotype" w:hAnsi="Palatino Linotype" w:cs="Calibri"/>
                <w:spacing w:val="1"/>
                <w:position w:val="1"/>
              </w:rPr>
              <w:t>56</w:t>
            </w:r>
          </w:p>
        </w:tc>
        <w:tc>
          <w:tcPr>
            <w:tcW w:w="1415" w:type="dxa"/>
            <w:tcBorders>
              <w:top w:val="nil"/>
              <w:left w:val="nil"/>
              <w:bottom w:val="nil"/>
              <w:right w:val="nil"/>
            </w:tcBorders>
          </w:tcPr>
          <w:p w:rsidR="00097175" w:rsidRPr="00357A02" w:rsidRDefault="00097175" w:rsidP="004C7EBE">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F92038" w:rsidRPr="00C2399C" w:rsidRDefault="00F92038" w:rsidP="00F92038">
      <w:pPr>
        <w:pStyle w:val="Heading2"/>
        <w:rPr>
          <w:rFonts w:ascii="Palatino Linotype" w:hAnsi="Palatino Linotype"/>
          <w:sz w:val="16"/>
          <w:szCs w:val="16"/>
          <w:u w:val="single"/>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C2399C"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2399C" w:rsidRPr="00C2399C" w:rsidRDefault="00C2399C" w:rsidP="00C2399C">
      <w:pPr>
        <w:pStyle w:val="ListParagraph"/>
        <w:ind w:left="360"/>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Pr>
          <w:rFonts w:ascii="Helvetica" w:hAnsi="Helvetica"/>
          <w:bCs/>
          <w:sz w:val="24"/>
          <w:szCs w:val="24"/>
        </w:rPr>
        <w:t>1</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EA1CC5" w:rsidP="007816B6">
      <w:r>
        <w:rPr>
          <w:rFonts w:ascii="Calibri" w:hAnsi="Calibri"/>
          <w:color w:val="000000"/>
          <w:sz w:val="24"/>
          <w:szCs w:val="24"/>
        </w:rPr>
        <w:t>2</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D6C5A" w:rsidRDefault="005A5BA4" w:rsidP="00D56415">
      <w:r>
        <w:rPr>
          <w:sz w:val="24"/>
          <w:szCs w:val="24"/>
        </w:rPr>
        <w:t>3</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B206D9" w:rsidRDefault="005A5BA4" w:rsidP="007350BC">
      <w:pPr>
        <w:rPr>
          <w:sz w:val="24"/>
          <w:szCs w:val="24"/>
        </w:rPr>
      </w:pPr>
      <w:r>
        <w:rPr>
          <w:sz w:val="24"/>
          <w:szCs w:val="24"/>
        </w:rPr>
        <w:t>4</w:t>
      </w:r>
      <w:r w:rsidR="00085664">
        <w:rPr>
          <w:sz w:val="24"/>
          <w:szCs w:val="24"/>
        </w:rPr>
        <w:t xml:space="preserve">. </w:t>
      </w:r>
      <w:r w:rsidR="00085664" w:rsidRPr="00EA1CC5">
        <w:rPr>
          <w:b/>
          <w:sz w:val="24"/>
          <w:szCs w:val="24"/>
          <w:u w:val="single"/>
        </w:rPr>
        <w:t>Just a reminder</w:t>
      </w:r>
      <w:r w:rsidR="00085664" w:rsidRPr="00085664">
        <w:rPr>
          <w:sz w:val="24"/>
          <w:szCs w:val="24"/>
        </w:rPr>
        <w:t xml:space="preserve"> that we will be going on a modified block schedule beginning next </w:t>
      </w:r>
      <w:r w:rsidR="00BD7CDF">
        <w:rPr>
          <w:b/>
          <w:bCs/>
          <w:sz w:val="24"/>
          <w:szCs w:val="24"/>
        </w:rPr>
        <w:t>TODAY</w:t>
      </w:r>
      <w:r w:rsidR="00085664" w:rsidRPr="00085664">
        <w:rPr>
          <w:sz w:val="24"/>
          <w:szCs w:val="24"/>
        </w:rPr>
        <w:t xml:space="preserve"> and continuing every Tuesday-Friday </w:t>
      </w:r>
      <w:r w:rsidR="00085664" w:rsidRPr="00085664">
        <w:rPr>
          <w:b/>
          <w:bCs/>
          <w:sz w:val="24"/>
          <w:szCs w:val="24"/>
        </w:rPr>
        <w:t>until April 5th</w:t>
      </w:r>
      <w:r w:rsidR="00085664">
        <w:rPr>
          <w:sz w:val="24"/>
          <w:szCs w:val="24"/>
        </w:rPr>
        <w:t xml:space="preserve"> </w:t>
      </w:r>
      <w:r w:rsidR="00085664" w:rsidRPr="00085664">
        <w:rPr>
          <w:sz w:val="24"/>
          <w:szCs w:val="24"/>
        </w:rPr>
        <w:t>Juniors will be taking the ELA portion of the CAASPP 3/12-3/22 and the Math portion 3/26-4/5. Seniors will be taking the CAST 4/2-4/5</w:t>
      </w:r>
      <w:r w:rsidR="00085664" w:rsidRPr="00085664">
        <w:rPr>
          <w:b/>
          <w:sz w:val="24"/>
          <w:szCs w:val="24"/>
        </w:rPr>
        <w:t>. Reminder</w:t>
      </w:r>
      <w:r w:rsidR="00085664">
        <w:rPr>
          <w:sz w:val="24"/>
          <w:szCs w:val="24"/>
        </w:rPr>
        <w:t>- Tuesdays and Thursdays, follow the regular order of classes (periods 1</w:t>
      </w:r>
      <w:r w:rsidR="00085664" w:rsidRPr="00085664">
        <w:rPr>
          <w:sz w:val="24"/>
          <w:szCs w:val="24"/>
          <w:vertAlign w:val="superscript"/>
        </w:rPr>
        <w:t>st</w:t>
      </w:r>
      <w:r w:rsidR="00085664">
        <w:rPr>
          <w:sz w:val="24"/>
          <w:szCs w:val="24"/>
        </w:rPr>
        <w:t>-6</w:t>
      </w:r>
      <w:r w:rsidR="00085664" w:rsidRPr="00085664">
        <w:rPr>
          <w:sz w:val="24"/>
          <w:szCs w:val="24"/>
          <w:vertAlign w:val="superscript"/>
        </w:rPr>
        <w:t>th</w:t>
      </w:r>
      <w:r w:rsidR="00085664">
        <w:rPr>
          <w:sz w:val="24"/>
          <w:szCs w:val="24"/>
          <w:vertAlign w:val="superscript"/>
        </w:rPr>
        <w:t>)</w:t>
      </w:r>
      <w:r w:rsidR="00085664">
        <w:rPr>
          <w:sz w:val="24"/>
          <w:szCs w:val="24"/>
        </w:rPr>
        <w:t>.  On Wednesdays and Fridays, your schedule is reverse (periods 6</w:t>
      </w:r>
      <w:r w:rsidR="00085664" w:rsidRPr="00085664">
        <w:rPr>
          <w:sz w:val="24"/>
          <w:szCs w:val="24"/>
          <w:vertAlign w:val="superscript"/>
        </w:rPr>
        <w:t>th</w:t>
      </w:r>
      <w:r w:rsidR="00085664">
        <w:rPr>
          <w:sz w:val="24"/>
          <w:szCs w:val="24"/>
        </w:rPr>
        <w:t>-1</w:t>
      </w:r>
      <w:r w:rsidR="00085664" w:rsidRPr="00085664">
        <w:rPr>
          <w:sz w:val="24"/>
          <w:szCs w:val="24"/>
          <w:vertAlign w:val="superscript"/>
        </w:rPr>
        <w:t>st</w:t>
      </w:r>
      <w:r w:rsidR="00085664">
        <w:rPr>
          <w:sz w:val="24"/>
          <w:szCs w:val="24"/>
        </w:rPr>
        <w:t>).  Pre-1</w:t>
      </w:r>
      <w:r w:rsidR="00085664" w:rsidRPr="00085664">
        <w:rPr>
          <w:sz w:val="24"/>
          <w:szCs w:val="24"/>
          <w:vertAlign w:val="superscript"/>
        </w:rPr>
        <w:t>st</w:t>
      </w:r>
      <w:r w:rsidR="00085664">
        <w:rPr>
          <w:sz w:val="24"/>
          <w:szCs w:val="24"/>
        </w:rPr>
        <w:t xml:space="preserve"> doesn’t change. </w:t>
      </w:r>
    </w:p>
    <w:p w:rsidR="00EA1CC5" w:rsidRDefault="005A5BA4" w:rsidP="007350BC">
      <w:pPr>
        <w:rPr>
          <w:rStyle w:val="Hyperlink"/>
          <w:sz w:val="24"/>
          <w:szCs w:val="24"/>
        </w:rPr>
      </w:pPr>
      <w:r>
        <w:rPr>
          <w:sz w:val="24"/>
          <w:szCs w:val="24"/>
        </w:rPr>
        <w:t>5</w:t>
      </w:r>
      <w:r w:rsidR="00857676">
        <w:rPr>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385C38" w:rsidRDefault="005A5BA4" w:rsidP="007350BC">
      <w:pPr>
        <w:rPr>
          <w:color w:val="000000"/>
          <w:sz w:val="24"/>
          <w:szCs w:val="24"/>
        </w:rPr>
      </w:pPr>
      <w:r>
        <w:rPr>
          <w:rStyle w:val="Hyperlink"/>
          <w:b/>
          <w:color w:val="000000" w:themeColor="text1"/>
          <w:sz w:val="24"/>
          <w:szCs w:val="24"/>
          <w:u w:val="none"/>
        </w:rPr>
        <w:t>6</w:t>
      </w:r>
      <w:r w:rsidR="00385C38" w:rsidRPr="00385C38">
        <w:rPr>
          <w:rStyle w:val="Hyperlink"/>
          <w:b/>
          <w:color w:val="000000" w:themeColor="text1"/>
          <w:sz w:val="24"/>
          <w:szCs w:val="24"/>
          <w:u w:val="none"/>
        </w:rPr>
        <w:t>.</w:t>
      </w:r>
      <w:r w:rsidR="00385C38">
        <w:rPr>
          <w:rStyle w:val="Hyperlink"/>
          <w:color w:val="000000" w:themeColor="text1"/>
          <w:sz w:val="24"/>
          <w:szCs w:val="24"/>
          <w:u w:val="none"/>
        </w:rPr>
        <w:t xml:space="preserve">  </w:t>
      </w:r>
      <w:r w:rsidR="00385C38">
        <w:rPr>
          <w:b/>
          <w:bCs/>
          <w:color w:val="000000"/>
          <w:sz w:val="24"/>
          <w:szCs w:val="24"/>
        </w:rPr>
        <w:t>Attention Junior and Senior girls- Need a dress for prom?</w:t>
      </w:r>
      <w:r w:rsidR="00385C38">
        <w:rPr>
          <w:color w:val="000000"/>
          <w:sz w:val="24"/>
          <w:szCs w:val="24"/>
        </w:rPr>
        <w:t xml:space="preserve"> It is time for the Enchanted Evening Prom Dress Give-Away! The event will take place on April 13, 2019 at the Wyndham Hotel. In order to participate, you MUST sign up with Mrs. Araiza in the student supervision office by April 5</w:t>
      </w:r>
      <w:r w:rsidR="00385C38">
        <w:rPr>
          <w:color w:val="000000"/>
          <w:sz w:val="24"/>
          <w:szCs w:val="24"/>
          <w:vertAlign w:val="superscript"/>
        </w:rPr>
        <w:t>th</w:t>
      </w:r>
      <w:r w:rsidR="00385C38">
        <w:rPr>
          <w:color w:val="000000"/>
          <w:sz w:val="24"/>
          <w:szCs w:val="24"/>
        </w:rPr>
        <w:t>.</w:t>
      </w:r>
    </w:p>
    <w:p w:rsidR="00D26535" w:rsidRDefault="005A5BA4" w:rsidP="007350BC">
      <w:pPr>
        <w:rPr>
          <w:sz w:val="24"/>
          <w:szCs w:val="24"/>
        </w:rPr>
      </w:pPr>
      <w:r>
        <w:rPr>
          <w:color w:val="000000"/>
          <w:sz w:val="24"/>
          <w:szCs w:val="24"/>
        </w:rPr>
        <w:t>7</w:t>
      </w:r>
      <w:r w:rsidR="00B2163E">
        <w:rPr>
          <w:color w:val="000000"/>
          <w:sz w:val="24"/>
          <w:szCs w:val="24"/>
        </w:rPr>
        <w:t xml:space="preserve">. </w:t>
      </w:r>
      <w:r w:rsidR="00B2163E" w:rsidRPr="00B2163E">
        <w:rPr>
          <w:sz w:val="24"/>
          <w:szCs w:val="24"/>
        </w:rPr>
        <w:t xml:space="preserve">Mr. </w:t>
      </w:r>
      <w:proofErr w:type="spellStart"/>
      <w:r w:rsidR="00B2163E" w:rsidRPr="00B2163E">
        <w:rPr>
          <w:sz w:val="24"/>
          <w:szCs w:val="24"/>
        </w:rPr>
        <w:t>Perrotta’s</w:t>
      </w:r>
      <w:proofErr w:type="spellEnd"/>
      <w:r w:rsidR="00B2163E"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E33984" w:rsidRDefault="005A5BA4" w:rsidP="00E33984">
      <w:pPr>
        <w:rPr>
          <w:rFonts w:ascii="Calibri" w:hAnsi="Calibri"/>
          <w:color w:val="000000"/>
          <w:sz w:val="24"/>
          <w:szCs w:val="24"/>
        </w:rPr>
      </w:pPr>
      <w:r>
        <w:rPr>
          <w:sz w:val="24"/>
          <w:szCs w:val="24"/>
        </w:rPr>
        <w:t>8</w:t>
      </w:r>
      <w:r w:rsidR="00E33984">
        <w:rPr>
          <w:sz w:val="24"/>
          <w:szCs w:val="24"/>
        </w:rPr>
        <w:t xml:space="preserve">. </w:t>
      </w:r>
      <w:r w:rsidR="00E33984" w:rsidRPr="00E33984">
        <w:rPr>
          <w:rFonts w:ascii="Calibri" w:hAnsi="Calibri"/>
          <w:color w:val="000000"/>
          <w:sz w:val="24"/>
          <w:szCs w:val="24"/>
        </w:rPr>
        <w:t>Junior and Senior boys who need help renting a tuxedo for Prom, please see Mrs. Araiza for more information.</w:t>
      </w:r>
    </w:p>
    <w:p w:rsidR="00D7295A" w:rsidRPr="00D7295A" w:rsidRDefault="005A5BA4" w:rsidP="00D7295A">
      <w:pPr>
        <w:rPr>
          <w:sz w:val="24"/>
          <w:szCs w:val="24"/>
        </w:rPr>
      </w:pPr>
      <w:r>
        <w:rPr>
          <w:rFonts w:ascii="Calibri" w:hAnsi="Calibri"/>
          <w:color w:val="000000"/>
          <w:sz w:val="24"/>
          <w:szCs w:val="24"/>
        </w:rPr>
        <w:t>9</w:t>
      </w:r>
      <w:r w:rsidR="00D7295A" w:rsidRPr="00D7295A">
        <w:rPr>
          <w:rFonts w:ascii="Calibri" w:hAnsi="Calibri"/>
          <w:color w:val="000000"/>
          <w:sz w:val="24"/>
          <w:szCs w:val="24"/>
        </w:rPr>
        <w:t xml:space="preserve">. </w:t>
      </w:r>
      <w:r w:rsidR="00D7295A" w:rsidRPr="00D7295A">
        <w:rPr>
          <w:sz w:val="24"/>
          <w:szCs w:val="24"/>
        </w:rPr>
        <w:t xml:space="preserve">Hey Mt. Whitney!  Come to the Amphitheater </w:t>
      </w:r>
      <w:r w:rsidR="00D7295A" w:rsidRPr="00D7295A">
        <w:rPr>
          <w:sz w:val="24"/>
          <w:szCs w:val="24"/>
          <w:u w:val="single"/>
        </w:rPr>
        <w:t>this Friday, March 22 at lunch</w:t>
      </w:r>
      <w:r w:rsidR="00D7295A" w:rsidRPr="00D7295A">
        <w:rPr>
          <w:sz w:val="24"/>
          <w:szCs w:val="24"/>
        </w:rPr>
        <w:t xml:space="preserve"> and watch your friends in Intro to Dance, Advanced Dance, and Elevate perform dances that will be in our annual dance show next week!  Hope to see you all there!</w:t>
      </w:r>
    </w:p>
    <w:p w:rsidR="00D7295A" w:rsidRDefault="00D7295A" w:rsidP="00E33984">
      <w:pPr>
        <w:rPr>
          <w:rFonts w:ascii="Calibri" w:hAnsi="Calibri"/>
          <w:color w:val="000000"/>
          <w:sz w:val="22"/>
          <w:szCs w:val="22"/>
        </w:rPr>
      </w:pPr>
    </w:p>
    <w:p w:rsidR="00E33984" w:rsidRPr="0011557B" w:rsidRDefault="00E33984" w:rsidP="007350BC"/>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70B41" w:rsidRPr="0011557B" w:rsidRDefault="002833B6" w:rsidP="00882A72">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EB2CCD" w:rsidRPr="00D26535" w:rsidRDefault="008D6EE4" w:rsidP="00D26535">
      <w:pPr>
        <w:pStyle w:val="ListParagraph"/>
        <w:numPr>
          <w:ilvl w:val="0"/>
          <w:numId w:val="3"/>
        </w:numPr>
        <w:jc w:val="left"/>
        <w:rPr>
          <w:rFonts w:ascii="Comic Sans MS" w:hAnsi="Comic Sans MS"/>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xml:space="preserve">!  Do you want to be the next Mr. Pioneer?  If so, sign up </w:t>
      </w:r>
      <w:r w:rsidR="00B031EB">
        <w:rPr>
          <w:rFonts w:ascii="Comic Sans MS" w:hAnsi="Comic Sans MS"/>
        </w:rPr>
        <w:t xml:space="preserve">w/ Mrs. Naylor </w:t>
      </w:r>
      <w:proofErr w:type="gramStart"/>
      <w:r w:rsidR="00B031EB">
        <w:rPr>
          <w:rFonts w:ascii="Comic Sans MS" w:hAnsi="Comic Sans MS"/>
        </w:rPr>
        <w:t xml:space="preserve">in </w:t>
      </w:r>
      <w:r w:rsidR="00D26535">
        <w:rPr>
          <w:rFonts w:ascii="Comic Sans MS" w:hAnsi="Comic Sans MS"/>
        </w:rPr>
        <w:t xml:space="preserve"> </w:t>
      </w:r>
      <w:r w:rsidR="00B031EB" w:rsidRPr="00D26535">
        <w:rPr>
          <w:rFonts w:ascii="Comic Sans MS" w:hAnsi="Comic Sans MS"/>
        </w:rPr>
        <w:t>K</w:t>
      </w:r>
      <w:proofErr w:type="gramEnd"/>
      <w:r w:rsidR="00B031EB" w:rsidRPr="00D26535">
        <w:rPr>
          <w:rFonts w:ascii="Comic Sans MS" w:hAnsi="Comic Sans MS"/>
        </w:rPr>
        <w:t xml:space="preserve">-5!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F92038" w:rsidRPr="00F92038" w:rsidRDefault="00F92038" w:rsidP="00F92038">
      <w:pPr>
        <w:pStyle w:val="ListParagraph"/>
        <w:rPr>
          <w:rFonts w:ascii="Comic Sans MS" w:hAnsi="Comic Sans MS"/>
        </w:rPr>
      </w:pPr>
    </w:p>
    <w:p w:rsidR="00F92038" w:rsidRPr="00F92038" w:rsidRDefault="00F92038" w:rsidP="00F92038">
      <w:pPr>
        <w:pStyle w:val="ListParagraph"/>
        <w:jc w:val="left"/>
        <w:rPr>
          <w:rFonts w:ascii="Comic Sans MS" w:hAnsi="Comic Sans MS"/>
        </w:rPr>
      </w:pPr>
    </w:p>
    <w:p w:rsidR="00940DA7" w:rsidRDefault="00C44E35" w:rsidP="00940DA7">
      <w:pPr>
        <w:pStyle w:val="ListParagraph"/>
        <w:numPr>
          <w:ilvl w:val="0"/>
          <w:numId w:val="3"/>
        </w:numPr>
        <w:rPr>
          <w:sz w:val="24"/>
          <w:szCs w:val="24"/>
        </w:rPr>
      </w:pPr>
      <w:r w:rsidRPr="00C44E35">
        <w:rPr>
          <w:b/>
          <w:sz w:val="24"/>
          <w:szCs w:val="24"/>
        </w:rPr>
        <w:t>Seniors! Jostens</w:t>
      </w:r>
      <w:r w:rsidRPr="00C44E35">
        <w:rPr>
          <w:sz w:val="24"/>
          <w:szCs w:val="24"/>
        </w:rPr>
        <w:t xml:space="preserve"> will be on campus </w:t>
      </w:r>
      <w:r w:rsidRPr="00C44E35">
        <w:rPr>
          <w:b/>
          <w:sz w:val="24"/>
          <w:szCs w:val="24"/>
        </w:rPr>
        <w:t>March 19</w:t>
      </w:r>
      <w:r w:rsidRPr="00C44E35">
        <w:rPr>
          <w:b/>
          <w:sz w:val="24"/>
          <w:szCs w:val="24"/>
          <w:vertAlign w:val="superscript"/>
        </w:rPr>
        <w:t>th</w:t>
      </w:r>
      <w:r w:rsidRPr="00C44E35">
        <w:rPr>
          <w:b/>
          <w:sz w:val="24"/>
          <w:szCs w:val="24"/>
        </w:rPr>
        <w:t xml:space="preserve"> in S-12</w:t>
      </w:r>
      <w:r>
        <w:rPr>
          <w:sz w:val="24"/>
          <w:szCs w:val="24"/>
        </w:rPr>
        <w:t xml:space="preserve"> which is located behind the cafeteria</w:t>
      </w:r>
      <w:r w:rsidRPr="00C44E35">
        <w:rPr>
          <w:sz w:val="24"/>
          <w:szCs w:val="24"/>
        </w:rPr>
        <w:t xml:space="preserve">.  You will be released at </w:t>
      </w:r>
      <w:r w:rsidRPr="00C44E35">
        <w:rPr>
          <w:b/>
          <w:sz w:val="24"/>
          <w:szCs w:val="24"/>
        </w:rPr>
        <w:t>11:45am to pick up your graduation items</w:t>
      </w:r>
      <w:r w:rsidRPr="00C44E35">
        <w:rPr>
          <w:sz w:val="24"/>
          <w:szCs w:val="24"/>
        </w:rPr>
        <w:t>.  IF y</w:t>
      </w:r>
      <w:r>
        <w:rPr>
          <w:sz w:val="24"/>
          <w:szCs w:val="24"/>
        </w:rPr>
        <w:t>ou have not ordered your cap,</w:t>
      </w:r>
      <w:r w:rsidRPr="00C44E35">
        <w:rPr>
          <w:sz w:val="24"/>
          <w:szCs w:val="24"/>
        </w:rPr>
        <w:t xml:space="preserve"> gown</w:t>
      </w:r>
      <w:r>
        <w:rPr>
          <w:sz w:val="24"/>
          <w:szCs w:val="24"/>
        </w:rPr>
        <w:t xml:space="preserve"> and tassel</w:t>
      </w:r>
      <w:r w:rsidRPr="00C44E35">
        <w:rPr>
          <w:sz w:val="24"/>
          <w:szCs w:val="24"/>
        </w:rPr>
        <w:t xml:space="preserve">, please order soon so </w:t>
      </w:r>
      <w:r>
        <w:rPr>
          <w:sz w:val="24"/>
          <w:szCs w:val="24"/>
        </w:rPr>
        <w:t xml:space="preserve">it is ready for pick up </w:t>
      </w:r>
      <w:r w:rsidRPr="00C44E35">
        <w:rPr>
          <w:sz w:val="24"/>
          <w:szCs w:val="24"/>
        </w:rPr>
        <w:t>by March 19</w:t>
      </w:r>
      <w:r w:rsidRPr="00C44E35">
        <w:rPr>
          <w:sz w:val="24"/>
          <w:szCs w:val="24"/>
          <w:vertAlign w:val="superscript"/>
        </w:rPr>
        <w:t>th</w:t>
      </w:r>
      <w:r w:rsidRPr="00C44E35">
        <w:rPr>
          <w:sz w:val="24"/>
          <w:szCs w:val="24"/>
        </w:rPr>
        <w:t>.  The longer you wait, you may not get a perfect fit and you may have to take what Jostens has left in stock.  You may either call 1-800-Jostens or go to Jostens.com!  If you are only wanting to o</w:t>
      </w:r>
      <w:r>
        <w:rPr>
          <w:sz w:val="24"/>
          <w:szCs w:val="24"/>
        </w:rPr>
        <w:t>rder a cap, gown, and tassel, cost is</w:t>
      </w:r>
      <w:r w:rsidRPr="00C44E35">
        <w:rPr>
          <w:sz w:val="24"/>
          <w:szCs w:val="24"/>
        </w:rPr>
        <w:t xml:space="preserve"> $18 plus tax.  </w:t>
      </w:r>
    </w:p>
    <w:p w:rsidR="00D26535" w:rsidRPr="00D26535" w:rsidRDefault="00D26535" w:rsidP="00D26535">
      <w:pPr>
        <w:pStyle w:val="ListParagraph"/>
        <w:ind w:left="630"/>
        <w:rPr>
          <w:sz w:val="24"/>
          <w:szCs w:val="24"/>
        </w:rPr>
      </w:pPr>
    </w:p>
    <w:p w:rsidR="00940DA7" w:rsidRDefault="00940DA7" w:rsidP="00940DA7">
      <w:pPr>
        <w:pStyle w:val="ListParagraph"/>
        <w:numPr>
          <w:ilvl w:val="0"/>
          <w:numId w:val="3"/>
        </w:numPr>
        <w:rPr>
          <w:bCs/>
          <w:sz w:val="24"/>
          <w:szCs w:val="24"/>
        </w:rPr>
      </w:pPr>
      <w:r w:rsidRPr="00940DA7">
        <w:rPr>
          <w:b/>
          <w:bCs/>
          <w:sz w:val="24"/>
          <w:szCs w:val="24"/>
        </w:rPr>
        <w:t>Attention Students</w:t>
      </w:r>
      <w:r w:rsidRPr="00940DA7">
        <w:rPr>
          <w:bCs/>
          <w:sz w:val="24"/>
          <w:szCs w:val="24"/>
        </w:rPr>
        <w:t>:  UC Berkeley will be on campus March 28,</w:t>
      </w:r>
      <w:r>
        <w:rPr>
          <w:bCs/>
          <w:sz w:val="24"/>
          <w:szCs w:val="24"/>
        </w:rPr>
        <w:t xml:space="preserve"> </w:t>
      </w:r>
      <w:r w:rsidRPr="00940DA7">
        <w:rPr>
          <w:bCs/>
          <w:sz w:val="24"/>
          <w:szCs w:val="24"/>
        </w:rPr>
        <w:t>2019 during 2</w:t>
      </w:r>
      <w:r w:rsidRPr="00940DA7">
        <w:rPr>
          <w:bCs/>
          <w:sz w:val="24"/>
          <w:szCs w:val="24"/>
          <w:vertAlign w:val="superscript"/>
        </w:rPr>
        <w:t>nd</w:t>
      </w:r>
      <w:r w:rsidRPr="00940DA7">
        <w:rPr>
          <w:bCs/>
          <w:sz w:val="24"/>
          <w:szCs w:val="24"/>
        </w:rPr>
        <w:t xml:space="preserve"> period. If you are interested in attending, you must sign up in the counseling office with Ms. Herrera.</w:t>
      </w:r>
    </w:p>
    <w:p w:rsidR="00515722" w:rsidRPr="00515722" w:rsidRDefault="00515722" w:rsidP="00515722">
      <w:pPr>
        <w:pStyle w:val="ListParagraph"/>
        <w:rPr>
          <w:bCs/>
          <w:sz w:val="24"/>
          <w:szCs w:val="24"/>
        </w:rPr>
      </w:pPr>
    </w:p>
    <w:p w:rsidR="00CF6956" w:rsidRPr="00791312" w:rsidRDefault="00CF6956" w:rsidP="00CF6956">
      <w:pPr>
        <w:pStyle w:val="ListParagraph"/>
        <w:numPr>
          <w:ilvl w:val="0"/>
          <w:numId w:val="3"/>
        </w:numPr>
        <w:rPr>
          <w:rFonts w:asciiTheme="majorHAnsi" w:hAnsiTheme="majorHAnsi"/>
          <w:sz w:val="24"/>
          <w:szCs w:val="24"/>
        </w:rPr>
      </w:pPr>
      <w:r w:rsidRPr="00CF6956">
        <w:rPr>
          <w:rFonts w:asciiTheme="majorHAnsi" w:hAnsiTheme="majorHAnsi"/>
          <w:b/>
          <w:i/>
          <w:color w:val="1F497D"/>
          <w:sz w:val="24"/>
          <w:szCs w:val="24"/>
        </w:rPr>
        <w:t>Attention Students</w:t>
      </w:r>
      <w:r w:rsidRPr="00CF6956">
        <w:rPr>
          <w:rFonts w:asciiTheme="majorHAnsi" w:hAnsiTheme="majorHAnsi"/>
          <w:b/>
          <w:i/>
          <w:sz w:val="24"/>
          <w:szCs w:val="24"/>
        </w:rPr>
        <w:t>:</w:t>
      </w:r>
      <w:r w:rsidRPr="00CF6956">
        <w:rPr>
          <w:rFonts w:asciiTheme="majorHAnsi" w:hAnsiTheme="majorHAnsi"/>
          <w:sz w:val="24"/>
          <w:szCs w:val="24"/>
        </w:rPr>
        <w:t xml:space="preserve">  </w:t>
      </w:r>
      <w:r>
        <w:rPr>
          <w:rFonts w:asciiTheme="majorHAnsi" w:hAnsiTheme="majorHAnsi"/>
          <w:color w:val="1F497D"/>
          <w:sz w:val="24"/>
          <w:szCs w:val="24"/>
        </w:rPr>
        <w:t>If </w:t>
      </w:r>
      <w:r w:rsidRPr="00CF6956">
        <w:rPr>
          <w:rFonts w:asciiTheme="majorHAnsi" w:hAnsiTheme="majorHAnsi"/>
          <w:color w:val="1F497D"/>
          <w:sz w:val="24"/>
          <w:szCs w:val="24"/>
        </w:rPr>
        <w:t xml:space="preserve">you are in need of community service hours, please sign-up for the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in the counseling office with Ms. Herrera.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will start on Friday March 8</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through March 15</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w:t>
      </w:r>
      <w:r w:rsidRPr="00CF6956">
        <w:rPr>
          <w:rFonts w:asciiTheme="majorHAnsi" w:hAnsiTheme="majorHAnsi"/>
          <w:sz w:val="24"/>
          <w:szCs w:val="24"/>
        </w:rPr>
        <w:t xml:space="preserve"> </w:t>
      </w:r>
      <w:r w:rsidRPr="00CF6956">
        <w:rPr>
          <w:rFonts w:asciiTheme="majorHAnsi" w:hAnsiTheme="majorHAnsi"/>
          <w:color w:val="1F497D"/>
          <w:sz w:val="24"/>
          <w:szCs w:val="24"/>
        </w:rPr>
        <w:t xml:space="preserve">There will also be 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after school sign-up sheet for Thursday March 14</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 5:30-7pm. </w:t>
      </w:r>
    </w:p>
    <w:p w:rsidR="00791312" w:rsidRPr="00791312" w:rsidRDefault="00791312" w:rsidP="00791312">
      <w:pPr>
        <w:pStyle w:val="ListParagraph"/>
        <w:rPr>
          <w:rFonts w:asciiTheme="majorHAnsi" w:hAnsiTheme="majorHAnsi"/>
          <w:sz w:val="24"/>
          <w:szCs w:val="24"/>
        </w:rPr>
      </w:pPr>
    </w:p>
    <w:p w:rsidR="00791312" w:rsidRPr="00791312" w:rsidRDefault="00791312" w:rsidP="00791312">
      <w:pPr>
        <w:pStyle w:val="ListParagraph"/>
        <w:numPr>
          <w:ilvl w:val="0"/>
          <w:numId w:val="3"/>
        </w:numPr>
        <w:rPr>
          <w:b/>
          <w:bCs/>
          <w:color w:val="000000" w:themeColor="text1"/>
        </w:rPr>
      </w:pPr>
      <w:r w:rsidRPr="00791312">
        <w:rPr>
          <w:b/>
          <w:bCs/>
          <w:color w:val="000000" w:themeColor="text1"/>
        </w:rPr>
        <w:t>Seniors – the following scholarships are due soon:</w:t>
      </w:r>
    </w:p>
    <w:p w:rsidR="00791312" w:rsidRPr="00360F4A" w:rsidRDefault="00791312" w:rsidP="00791312">
      <w:pPr>
        <w:pStyle w:val="ListParagraph"/>
        <w:numPr>
          <w:ilvl w:val="0"/>
          <w:numId w:val="30"/>
        </w:numPr>
        <w:spacing w:after="0" w:line="240" w:lineRule="auto"/>
        <w:contextualSpacing w:val="0"/>
        <w:jc w:val="left"/>
        <w:rPr>
          <w:bCs/>
          <w:color w:val="000000" w:themeColor="text1"/>
          <w:sz w:val="24"/>
          <w:szCs w:val="24"/>
        </w:rPr>
      </w:pPr>
      <w:r w:rsidRPr="00360F4A">
        <w:rPr>
          <w:bCs/>
          <w:color w:val="000000" w:themeColor="text1"/>
          <w:sz w:val="24"/>
          <w:szCs w:val="24"/>
        </w:rPr>
        <w:t xml:space="preserve">The Visalia Mineral King Masonic Lodge Scholarship – you must complete the application and submit an essay about service to others. The deadline is March 23. </w:t>
      </w:r>
    </w:p>
    <w:p w:rsidR="00791312" w:rsidRPr="00360F4A" w:rsidRDefault="00791312" w:rsidP="00791312">
      <w:pPr>
        <w:pStyle w:val="ListParagraph"/>
        <w:numPr>
          <w:ilvl w:val="0"/>
          <w:numId w:val="30"/>
        </w:numPr>
        <w:spacing w:after="0" w:line="240" w:lineRule="auto"/>
        <w:contextualSpacing w:val="0"/>
        <w:jc w:val="left"/>
        <w:rPr>
          <w:bCs/>
          <w:color w:val="000000" w:themeColor="text1"/>
          <w:sz w:val="24"/>
          <w:szCs w:val="24"/>
        </w:rPr>
      </w:pPr>
      <w:r w:rsidRPr="00360F4A">
        <w:rPr>
          <w:bCs/>
          <w:color w:val="000000" w:themeColor="text1"/>
          <w:sz w:val="24"/>
          <w:szCs w:val="24"/>
        </w:rPr>
        <w:t>Pioneer Aquatics Club – you must have been a member of PAC, have participated in swim or water polo for 4 semesters, and have a 3.0 or higher. Applicants must also submit an essay. Deadline is March 30</w:t>
      </w:r>
      <w:r w:rsidRPr="00360F4A">
        <w:rPr>
          <w:bCs/>
          <w:color w:val="000000" w:themeColor="text1"/>
          <w:sz w:val="24"/>
          <w:szCs w:val="24"/>
          <w:vertAlign w:val="superscript"/>
        </w:rPr>
        <w:t>th</w:t>
      </w:r>
      <w:r w:rsidRPr="00360F4A">
        <w:rPr>
          <w:bCs/>
          <w:color w:val="000000" w:themeColor="text1"/>
          <w:sz w:val="24"/>
          <w:szCs w:val="24"/>
        </w:rPr>
        <w:t xml:space="preserve">. </w:t>
      </w:r>
      <w:r w:rsidR="00360F4A">
        <w:rPr>
          <w:bCs/>
          <w:color w:val="000000" w:themeColor="text1"/>
          <w:sz w:val="24"/>
          <w:szCs w:val="24"/>
        </w:rPr>
        <w:t xml:space="preserve"> </w:t>
      </w:r>
      <w:r w:rsidRPr="00360F4A">
        <w:rPr>
          <w:bCs/>
          <w:color w:val="000000" w:themeColor="text1"/>
          <w:sz w:val="24"/>
          <w:szCs w:val="24"/>
        </w:rPr>
        <w:t xml:space="preserve">For details regarding these scholarships, please see Ms. Bravo or Ms. Herrera in the Counseling Office. </w:t>
      </w:r>
    </w:p>
    <w:p w:rsidR="00882A72" w:rsidRDefault="00882A72" w:rsidP="006F5AFB">
      <w:pPr>
        <w:pStyle w:val="NoSpacing"/>
        <w:jc w:val="left"/>
      </w:pPr>
    </w:p>
    <w:p w:rsidR="00C2399C" w:rsidRDefault="00C2399C" w:rsidP="006F5AFB">
      <w:pPr>
        <w:pStyle w:val="NoSpacing"/>
        <w:jc w:val="left"/>
        <w:rPr>
          <w:i/>
        </w:rPr>
      </w:pPr>
    </w:p>
    <w:p w:rsidR="00C2399C" w:rsidRPr="00B1518A" w:rsidRDefault="00C2399C"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F43E1B">
      <w:pPr>
        <w:pStyle w:val="NoSpacing"/>
        <w:jc w:val="center"/>
        <w:rPr>
          <w:i/>
          <w:sz w:val="28"/>
          <w:szCs w:val="28"/>
        </w:rPr>
      </w:pPr>
      <w:r w:rsidRPr="00C04F6F">
        <w:rPr>
          <w:i/>
          <w:sz w:val="28"/>
          <w:szCs w:val="28"/>
        </w:rPr>
        <w:t>Not at this time</w:t>
      </w:r>
    </w:p>
    <w:p w:rsidR="00C2399C" w:rsidRDefault="00C2399C" w:rsidP="00F43E1B">
      <w:pPr>
        <w:pStyle w:val="NoSpacing"/>
        <w:jc w:val="center"/>
        <w:rPr>
          <w:i/>
          <w:sz w:val="28"/>
          <w:szCs w:val="28"/>
        </w:rPr>
      </w:pPr>
    </w:p>
    <w:p w:rsidR="00C2399C" w:rsidRDefault="00C2399C" w:rsidP="00F43E1B">
      <w:pPr>
        <w:pStyle w:val="NoSpacing"/>
        <w:jc w:val="center"/>
        <w:rPr>
          <w:i/>
          <w:sz w:val="28"/>
          <w:szCs w:val="28"/>
        </w:rPr>
      </w:pPr>
    </w:p>
    <w:p w:rsidR="00C2399C" w:rsidRDefault="00C2399C" w:rsidP="00F43E1B">
      <w:pPr>
        <w:pStyle w:val="NoSpacing"/>
        <w:jc w:val="center"/>
        <w:rPr>
          <w:i/>
          <w:sz w:val="28"/>
          <w:szCs w:val="28"/>
        </w:rPr>
      </w:pPr>
    </w:p>
    <w:p w:rsidR="00C2399C" w:rsidRDefault="00C2399C" w:rsidP="00F43E1B">
      <w:pPr>
        <w:pStyle w:val="NoSpacing"/>
        <w:jc w:val="center"/>
        <w:rPr>
          <w:i/>
          <w:sz w:val="28"/>
          <w:szCs w:val="28"/>
        </w:rPr>
      </w:pPr>
    </w:p>
    <w:p w:rsidR="00C2399C" w:rsidRDefault="00C2399C" w:rsidP="00F43E1B">
      <w:pPr>
        <w:pStyle w:val="NoSpacing"/>
        <w:jc w:val="center"/>
        <w:rPr>
          <w:i/>
          <w:sz w:val="28"/>
          <w:szCs w:val="28"/>
        </w:rPr>
      </w:pPr>
    </w:p>
    <w:p w:rsidR="00C2399C" w:rsidRDefault="00C2399C" w:rsidP="00F43E1B">
      <w:pPr>
        <w:pStyle w:val="NoSpacing"/>
        <w:jc w:val="center"/>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AE5D97" w:rsidRDefault="00AE5D97" w:rsidP="00AE5D97">
      <w:pPr>
        <w:pStyle w:val="NormalWeb"/>
        <w:spacing w:after="0"/>
        <w:textAlignment w:val="baseline"/>
        <w:rPr>
          <w:color w:val="000000"/>
        </w:rPr>
      </w:pPr>
    </w:p>
    <w:p w:rsidR="00AE5D97" w:rsidRDefault="00AE5D97" w:rsidP="00AE5D97">
      <w:pPr>
        <w:pStyle w:val="NormalWeb"/>
        <w:spacing w:after="0"/>
        <w:ind w:left="360" w:hanging="360"/>
        <w:rPr>
          <w:rFonts w:ascii="Calibri" w:hAnsi="Calibri"/>
          <w:sz w:val="22"/>
          <w:szCs w:val="22"/>
        </w:rPr>
      </w:pPr>
    </w:p>
    <w:p w:rsidR="00AE5D97" w:rsidRDefault="00420F55" w:rsidP="00AE5D97">
      <w:pPr>
        <w:pStyle w:val="NormalWeb"/>
        <w:spacing w:after="0"/>
        <w:ind w:left="360" w:hanging="360"/>
        <w:rPr>
          <w:rFonts w:ascii="Calibri" w:hAnsi="Calibri"/>
          <w:sz w:val="22"/>
          <w:szCs w:val="22"/>
        </w:rPr>
      </w:pPr>
      <w:hyperlink r:id="rId30" w:history="1">
        <w:r w:rsidR="00AE5D97">
          <w:rPr>
            <w:rStyle w:val="Hyperlink"/>
            <w:rFonts w:ascii="Calibri" w:hAnsi="Calibri"/>
            <w:b/>
            <w:bCs/>
            <w:color w:val="1155CC"/>
          </w:rPr>
          <w:t>Visalia Mineral King Masonic Lodge Scholarship # 128</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3/23</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7"/>
        </w:numPr>
        <w:spacing w:after="0" w:line="240" w:lineRule="auto"/>
        <w:jc w:val="left"/>
        <w:textAlignment w:val="baseline"/>
        <w:rPr>
          <w:rFonts w:ascii="Times New Roman" w:hAnsi="Times New Roman"/>
          <w:color w:val="000000"/>
        </w:rPr>
      </w:pPr>
      <w:r>
        <w:rPr>
          <w:color w:val="000000"/>
        </w:rPr>
        <w:t>No criteria listed</w:t>
      </w:r>
    </w:p>
    <w:p w:rsidR="00AE5D97" w:rsidRDefault="00AE5D97" w:rsidP="00AE5D97">
      <w:pPr>
        <w:pStyle w:val="NormalWeb"/>
        <w:numPr>
          <w:ilvl w:val="0"/>
          <w:numId w:val="17"/>
        </w:numPr>
        <w:spacing w:after="0" w:line="240" w:lineRule="auto"/>
        <w:jc w:val="left"/>
        <w:textAlignment w:val="baseline"/>
        <w:rPr>
          <w:color w:val="000000"/>
        </w:rPr>
      </w:pPr>
      <w:r>
        <w:rPr>
          <w:color w:val="000000"/>
        </w:rPr>
        <w:t>Essay regarding “Service to Others” required</w:t>
      </w:r>
    </w:p>
    <w:p w:rsidR="00AE5D97" w:rsidRDefault="00AE5D97" w:rsidP="00AE5D97">
      <w:pPr>
        <w:pStyle w:val="NormalWeb"/>
        <w:spacing w:after="0"/>
        <w:ind w:left="360" w:hanging="360"/>
        <w:rPr>
          <w:rFonts w:ascii="Calibri" w:hAnsi="Calibri"/>
          <w:sz w:val="22"/>
          <w:szCs w:val="22"/>
        </w:rPr>
      </w:pPr>
    </w:p>
    <w:p w:rsidR="00AE5D97" w:rsidRDefault="00420F55" w:rsidP="00AE5D97">
      <w:pPr>
        <w:pStyle w:val="NormalWeb"/>
        <w:spacing w:after="0"/>
        <w:ind w:left="360" w:hanging="360"/>
        <w:rPr>
          <w:rFonts w:ascii="Calibri" w:hAnsi="Calibri"/>
          <w:sz w:val="22"/>
          <w:szCs w:val="22"/>
        </w:rPr>
      </w:pPr>
      <w:hyperlink r:id="rId31" w:history="1">
        <w:r w:rsidR="00AE5D97">
          <w:rPr>
            <w:rStyle w:val="Hyperlink"/>
            <w:rFonts w:ascii="Calibri" w:hAnsi="Calibri"/>
            <w:b/>
            <w:bCs/>
            <w:color w:val="1155CC"/>
          </w:rPr>
          <w:t>Sun Pacific #1</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$20,000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planning to </w:t>
      </w:r>
      <w:r>
        <w:rPr>
          <w:rFonts w:ascii="Times New Roman" w:eastAsia="Times New Roman" w:hAnsi="Times New Roman"/>
          <w:b/>
          <w:bCs/>
          <w:i/>
          <w:iCs/>
          <w:color w:val="000000"/>
        </w:rPr>
        <w:t>pursue a bachelor’s degree</w:t>
      </w:r>
      <w:r>
        <w:rPr>
          <w:rFonts w:ascii="Times New Roman" w:eastAsia="Times New Roman" w:hAnsi="Times New Roman"/>
          <w:color w:val="000000"/>
        </w:rPr>
        <w:t xml:space="preserve">. </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2"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420F55" w:rsidP="00AE5D97">
      <w:pPr>
        <w:pStyle w:val="NormalWeb"/>
        <w:spacing w:after="0"/>
        <w:ind w:left="360" w:hanging="360"/>
        <w:rPr>
          <w:rFonts w:ascii="Calibri" w:hAnsi="Calibri"/>
          <w:sz w:val="22"/>
          <w:szCs w:val="22"/>
        </w:rPr>
      </w:pPr>
      <w:hyperlink r:id="rId33" w:history="1">
        <w:r w:rsidR="00AE5D97">
          <w:rPr>
            <w:rStyle w:val="Hyperlink"/>
            <w:rFonts w:ascii="Calibri" w:hAnsi="Calibri"/>
            <w:b/>
            <w:bCs/>
            <w:color w:val="1155CC"/>
          </w:rPr>
          <w:t>Sun Pacific #2</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$3,000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w:t>
      </w:r>
      <w:r>
        <w:rPr>
          <w:rFonts w:ascii="Times New Roman" w:eastAsia="Times New Roman" w:hAnsi="Times New Roman"/>
          <w:b/>
          <w:bCs/>
          <w:i/>
          <w:iCs/>
          <w:color w:val="000000"/>
        </w:rPr>
        <w:t>planning to attend an accredited trade school or community college</w:t>
      </w:r>
      <w:r>
        <w:rPr>
          <w:rFonts w:ascii="Times New Roman" w:eastAsia="Times New Roman" w:hAnsi="Times New Roman"/>
          <w:color w:val="000000"/>
        </w:rPr>
        <w:t xml:space="preserve">. </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4"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420F55" w:rsidP="00AE5D97">
      <w:pPr>
        <w:pStyle w:val="NormalWeb"/>
        <w:spacing w:after="0"/>
        <w:ind w:left="360" w:hanging="360"/>
        <w:rPr>
          <w:rFonts w:ascii="Calibri" w:hAnsi="Calibri"/>
          <w:sz w:val="22"/>
          <w:szCs w:val="22"/>
        </w:rPr>
      </w:pPr>
      <w:hyperlink r:id="rId35" w:history="1">
        <w:r w:rsidR="00AE5D97">
          <w:rPr>
            <w:rStyle w:val="Hyperlink"/>
            <w:rFonts w:ascii="Calibri" w:hAnsi="Calibri"/>
            <w:b/>
            <w:bCs/>
            <w:color w:val="1155CC"/>
          </w:rPr>
          <w:t>Tulare County Replacement Heifer Sale</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TBA</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0"/>
        </w:numPr>
        <w:spacing w:after="0" w:line="240" w:lineRule="auto"/>
        <w:jc w:val="left"/>
        <w:textAlignment w:val="baseline"/>
        <w:rPr>
          <w:rFonts w:ascii="Times New Roman" w:hAnsi="Times New Roman"/>
          <w:color w:val="000000"/>
        </w:rPr>
      </w:pPr>
      <w:r>
        <w:rPr>
          <w:color w:val="000000"/>
        </w:rPr>
        <w:t>Participated in the Replacement Heifer project for at least two years, one of which must be junior or senior year</w:t>
      </w:r>
    </w:p>
    <w:p w:rsidR="00AE5D97" w:rsidRDefault="00AE5D97" w:rsidP="00AE5D97">
      <w:pPr>
        <w:pStyle w:val="NormalWeb"/>
        <w:numPr>
          <w:ilvl w:val="0"/>
          <w:numId w:val="20"/>
        </w:numPr>
        <w:spacing w:after="0" w:line="240" w:lineRule="auto"/>
        <w:jc w:val="left"/>
        <w:textAlignment w:val="baseline"/>
        <w:rPr>
          <w:color w:val="000000"/>
        </w:rPr>
      </w:pPr>
      <w:r>
        <w:rPr>
          <w:color w:val="000000"/>
        </w:rPr>
        <w:t>Min. 3.0 GPA</w:t>
      </w:r>
    </w:p>
    <w:p w:rsidR="00AE5D97" w:rsidRDefault="00AE5D97" w:rsidP="00AE5D97">
      <w:pPr>
        <w:pStyle w:val="NormalWeb"/>
        <w:spacing w:after="0"/>
        <w:textAlignment w:val="baseline"/>
        <w:rPr>
          <w:color w:val="000000"/>
        </w:rPr>
      </w:pPr>
    </w:p>
    <w:p w:rsidR="00AE5D97" w:rsidRDefault="00420F55" w:rsidP="00AE5D97">
      <w:pPr>
        <w:rPr>
          <w:rFonts w:ascii="Times New Roman" w:hAnsi="Times New Roman"/>
          <w:sz w:val="24"/>
          <w:szCs w:val="24"/>
        </w:rPr>
      </w:pPr>
      <w:hyperlink r:id="rId36" w:history="1">
        <w:r w:rsidR="00AE5D97">
          <w:rPr>
            <w:rStyle w:val="Hyperlink"/>
            <w:rFonts w:ascii="Times New Roman" w:hAnsi="Times New Roman"/>
            <w:b/>
            <w:bCs/>
            <w:color w:val="1155CC"/>
          </w:rPr>
          <w:t>Caltrans District 6 Transportation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$1,000-$2,000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b/>
          <w:bCs/>
          <w:color w:val="000000"/>
        </w:rPr>
        <w:t>Transportation Scholarships</w:t>
      </w:r>
      <w:r>
        <w:rPr>
          <w:color w:val="000000"/>
        </w:rPr>
        <w:t xml:space="preserve"> are available to high school students who will pursue a career in a transportation related field.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1"/>
        </w:numPr>
        <w:spacing w:after="0" w:line="240" w:lineRule="auto"/>
        <w:jc w:val="left"/>
        <w:textAlignment w:val="baseline"/>
        <w:rPr>
          <w:color w:val="000000"/>
        </w:rPr>
      </w:pPr>
      <w:r>
        <w:rPr>
          <w:color w:val="000000"/>
        </w:rPr>
        <w:t>Applicants will have the opportunity to be selected for a $1,000 or a $2,000 scholarship.</w:t>
      </w:r>
    </w:p>
    <w:p w:rsidR="00AE5D97" w:rsidRDefault="00AE5D97" w:rsidP="00AE5D97">
      <w:pPr>
        <w:pStyle w:val="NormalWeb"/>
        <w:spacing w:after="0"/>
        <w:rPr>
          <w:sz w:val="24"/>
          <w:szCs w:val="24"/>
        </w:rPr>
      </w:pPr>
      <w:r>
        <w:rPr>
          <w:b/>
          <w:bCs/>
          <w:color w:val="000000"/>
        </w:rPr>
        <w:t>Employee Family Scholarships</w:t>
      </w:r>
      <w:r>
        <w:rPr>
          <w:color w:val="000000"/>
        </w:rPr>
        <w:t xml:space="preserve"> are available to high school students who will pursue a career in a transportation related field and are related to a current, former, or retired Caltrans District 6 employee.</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2"/>
        </w:numPr>
        <w:spacing w:after="0" w:line="240" w:lineRule="auto"/>
        <w:jc w:val="left"/>
        <w:textAlignment w:val="baseline"/>
        <w:rPr>
          <w:color w:val="000000"/>
        </w:rPr>
      </w:pPr>
      <w:r>
        <w:rPr>
          <w:color w:val="000000"/>
        </w:rPr>
        <w:t>Applicants will have the opportunity to be selected for a $1,000 or a $2,000 scholarships</w:t>
      </w:r>
    </w:p>
    <w:p w:rsidR="00AE5D97" w:rsidRDefault="00AE5D97" w:rsidP="00AE5D97">
      <w:pPr>
        <w:pStyle w:val="NormalWeb"/>
        <w:spacing w:after="0"/>
        <w:ind w:left="360" w:hanging="360"/>
        <w:rPr>
          <w:rFonts w:ascii="Calibri" w:hAnsi="Calibri"/>
          <w:sz w:val="22"/>
          <w:szCs w:val="22"/>
        </w:rPr>
      </w:pPr>
    </w:p>
    <w:p w:rsidR="00AE5D97" w:rsidRDefault="00420F55" w:rsidP="00AE5D97">
      <w:pPr>
        <w:pStyle w:val="NormalWeb"/>
        <w:spacing w:after="0"/>
        <w:ind w:left="360" w:hanging="360"/>
        <w:rPr>
          <w:rFonts w:ascii="Calibri" w:hAnsi="Calibri"/>
          <w:sz w:val="22"/>
          <w:szCs w:val="22"/>
        </w:rPr>
      </w:pPr>
      <w:hyperlink r:id="rId37" w:history="1">
        <w:r w:rsidR="00AE5D97">
          <w:rPr>
            <w:rStyle w:val="Hyperlink"/>
            <w:rFonts w:ascii="Calibri" w:hAnsi="Calibri"/>
            <w:b/>
            <w:bCs/>
            <w:color w:val="1155CC"/>
          </w:rPr>
          <w:t>City of Visalia - Police Activities League (PAL)</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3"/>
        </w:numPr>
        <w:spacing w:before="240" w:after="0" w:line="240" w:lineRule="auto"/>
        <w:jc w:val="left"/>
        <w:textAlignment w:val="baseline"/>
        <w:rPr>
          <w:rFonts w:ascii="Times New Roman" w:hAnsi="Times New Roman"/>
          <w:color w:val="000000"/>
        </w:rPr>
      </w:pPr>
      <w:r>
        <w:rPr>
          <w:color w:val="000000"/>
        </w:rPr>
        <w:t>Be graduating from a Visalia High School</w:t>
      </w:r>
    </w:p>
    <w:p w:rsidR="00AE5D97" w:rsidRDefault="00AE5D97" w:rsidP="00AE5D97">
      <w:pPr>
        <w:pStyle w:val="NormalWeb"/>
        <w:numPr>
          <w:ilvl w:val="0"/>
          <w:numId w:val="23"/>
        </w:numPr>
        <w:spacing w:after="0" w:line="240" w:lineRule="auto"/>
        <w:jc w:val="left"/>
        <w:textAlignment w:val="baseline"/>
        <w:rPr>
          <w:color w:val="000000"/>
        </w:rPr>
      </w:pPr>
      <w:r>
        <w:rPr>
          <w:color w:val="000000"/>
        </w:rPr>
        <w:t>Have 2.5 GPA or higher</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Have applied to and have been accepted at a 2 or 4 year post-secondary education institution</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 xml:space="preserve">Participated in or assisted with a Visalia Police Activities League Program or activity at some point during k-12 grades (includes involvement in sports programs, Youth Leadership programs, volunteer, </w:t>
      </w:r>
      <w:proofErr w:type="spellStart"/>
      <w:r>
        <w:rPr>
          <w:color w:val="000000"/>
        </w:rPr>
        <w:t>etc</w:t>
      </w:r>
      <w:proofErr w:type="spellEnd"/>
      <w:r>
        <w:rPr>
          <w:color w:val="000000"/>
        </w:rPr>
        <w:t>)</w:t>
      </w:r>
    </w:p>
    <w:p w:rsidR="00AE5D97" w:rsidRDefault="00AE5D97" w:rsidP="00AE5D97">
      <w:pPr>
        <w:pStyle w:val="NormalWeb"/>
        <w:spacing w:after="0"/>
        <w:textAlignment w:val="baseline"/>
        <w:rPr>
          <w:b/>
          <w:bCs/>
          <w:color w:val="0070C0"/>
          <w:u w:val="single"/>
        </w:rPr>
      </w:pPr>
      <w:r>
        <w:rPr>
          <w:b/>
          <w:bCs/>
          <w:color w:val="0070C0"/>
          <w:u w:val="single"/>
        </w:rPr>
        <w:t>Omni Family Health Scholarship</w:t>
      </w:r>
    </w:p>
    <w:p w:rsidR="00AE5D97" w:rsidRDefault="00AE5D97" w:rsidP="00AE5D97">
      <w:pPr>
        <w:pStyle w:val="NormalWeb"/>
        <w:spacing w:after="0"/>
        <w:textAlignment w:val="baseline"/>
      </w:pPr>
      <w:r>
        <w:t>Due: 3/29</w:t>
      </w:r>
    </w:p>
    <w:p w:rsidR="00AE5D97" w:rsidRDefault="00AE5D97" w:rsidP="00AE5D97">
      <w:pPr>
        <w:pStyle w:val="NormalWeb"/>
        <w:spacing w:after="0"/>
        <w:textAlignment w:val="baseline"/>
      </w:pPr>
      <w:r>
        <w:t>Amount: $1,000</w:t>
      </w:r>
    </w:p>
    <w:p w:rsidR="00AE5D97" w:rsidRDefault="00AE5D97" w:rsidP="00AE5D97">
      <w:pPr>
        <w:pStyle w:val="NormalWeb"/>
        <w:spacing w:after="0"/>
        <w:textAlignment w:val="baseline"/>
      </w:pPr>
      <w:r>
        <w:t>Criteria:</w:t>
      </w:r>
    </w:p>
    <w:p w:rsidR="00AE5D97" w:rsidRDefault="00AE5D97" w:rsidP="00AE5D97">
      <w:pPr>
        <w:pStyle w:val="NormalWeb"/>
        <w:numPr>
          <w:ilvl w:val="0"/>
          <w:numId w:val="24"/>
        </w:numPr>
        <w:spacing w:before="240" w:after="0" w:line="240" w:lineRule="auto"/>
        <w:jc w:val="left"/>
        <w:textAlignment w:val="baseline"/>
        <w:rPr>
          <w:color w:val="000000"/>
        </w:rPr>
      </w:pPr>
      <w:r>
        <w:rPr>
          <w:color w:val="000000"/>
        </w:rPr>
        <w:t>Must express interest in the healthcare profession</w:t>
      </w:r>
    </w:p>
    <w:p w:rsidR="00AE5D97" w:rsidRDefault="00AE5D97" w:rsidP="00AE5D97">
      <w:pPr>
        <w:pStyle w:val="NormalWeb"/>
        <w:numPr>
          <w:ilvl w:val="0"/>
          <w:numId w:val="24"/>
        </w:numPr>
        <w:spacing w:after="0" w:line="240" w:lineRule="auto"/>
        <w:jc w:val="left"/>
        <w:textAlignment w:val="baseline"/>
        <w:rPr>
          <w:color w:val="000000"/>
        </w:rPr>
      </w:pPr>
      <w:r>
        <w:rPr>
          <w:color w:val="000000"/>
        </w:rPr>
        <w:t>Current senior</w:t>
      </w:r>
    </w:p>
    <w:p w:rsidR="00AE5D97" w:rsidRDefault="00AE5D97" w:rsidP="00AE5D97">
      <w:pPr>
        <w:pStyle w:val="NormalWeb"/>
        <w:numPr>
          <w:ilvl w:val="0"/>
          <w:numId w:val="24"/>
        </w:numPr>
        <w:spacing w:after="0" w:line="240" w:lineRule="auto"/>
        <w:jc w:val="left"/>
        <w:textAlignment w:val="baseline"/>
        <w:rPr>
          <w:color w:val="000000"/>
        </w:rPr>
      </w:pPr>
      <w:r>
        <w:rPr>
          <w:color w:val="000000"/>
        </w:rPr>
        <w:t xml:space="preserve">Cumulative GPA of 3.5 or higher </w:t>
      </w:r>
    </w:p>
    <w:p w:rsidR="00AE5D97" w:rsidRDefault="00AE5D97" w:rsidP="00AE5D97">
      <w:pPr>
        <w:pStyle w:val="NormalWeb"/>
        <w:numPr>
          <w:ilvl w:val="0"/>
          <w:numId w:val="24"/>
        </w:numPr>
        <w:spacing w:after="240" w:line="240" w:lineRule="auto"/>
        <w:jc w:val="left"/>
        <w:textAlignment w:val="baseline"/>
        <w:rPr>
          <w:color w:val="000000"/>
        </w:rPr>
      </w:pPr>
      <w:r>
        <w:rPr>
          <w:color w:val="000000"/>
        </w:rPr>
        <w:t>3 letters of recommendation</w:t>
      </w:r>
    </w:p>
    <w:p w:rsidR="00AE5D97" w:rsidRDefault="00AE5D97" w:rsidP="00AE5D97">
      <w:pPr>
        <w:pStyle w:val="NormalWeb"/>
        <w:spacing w:before="240" w:after="0"/>
        <w:ind w:left="720"/>
        <w:rPr>
          <w:color w:val="000000"/>
        </w:rPr>
      </w:pPr>
      <w:r>
        <w:rPr>
          <w:color w:val="000000"/>
        </w:rPr>
        <w:t>Interested applicants must see Ms. Bravo or Ms. Herrera in the Counseling Office</w:t>
      </w:r>
    </w:p>
    <w:p w:rsidR="00AE5D97" w:rsidRDefault="00AE5D97" w:rsidP="00AE5D97">
      <w:pPr>
        <w:pStyle w:val="NormalWeb"/>
        <w:spacing w:after="0"/>
        <w:rPr>
          <w:rFonts w:ascii="Calibri" w:hAnsi="Calibri"/>
          <w:sz w:val="22"/>
          <w:szCs w:val="22"/>
        </w:rPr>
      </w:pPr>
    </w:p>
    <w:p w:rsidR="00AE5D97" w:rsidRDefault="00420F55" w:rsidP="00AE5D97">
      <w:pPr>
        <w:pStyle w:val="NormalWeb"/>
        <w:spacing w:after="0"/>
        <w:rPr>
          <w:rFonts w:ascii="Calibri" w:hAnsi="Calibri"/>
          <w:sz w:val="22"/>
          <w:szCs w:val="22"/>
        </w:rPr>
      </w:pPr>
      <w:hyperlink r:id="rId38" w:history="1">
        <w:r w:rsidR="00AE5D97">
          <w:rPr>
            <w:rStyle w:val="Hyperlink"/>
            <w:rFonts w:ascii="Calibri" w:hAnsi="Calibri"/>
            <w:b/>
            <w:bCs/>
            <w:color w:val="1155CC"/>
          </w:rPr>
          <w:t xml:space="preserve">Danny </w:t>
        </w:r>
        <w:proofErr w:type="spellStart"/>
        <w:r w:rsidR="00AE5D97">
          <w:rPr>
            <w:rStyle w:val="Hyperlink"/>
            <w:rFonts w:ascii="Calibri" w:hAnsi="Calibri"/>
            <w:b/>
            <w:bCs/>
            <w:color w:val="1155CC"/>
          </w:rPr>
          <w:t>Romanazzi</w:t>
        </w:r>
        <w:proofErr w:type="spellEnd"/>
        <w:r w:rsidR="00AE5D97">
          <w:rPr>
            <w:rStyle w:val="Hyperlink"/>
            <w:rFonts w:ascii="Calibri" w:hAnsi="Calibri"/>
            <w:b/>
            <w:bCs/>
            <w:color w:val="1155CC"/>
          </w:rPr>
          <w:t xml:space="preserve"> Memorial Scholarship – Sons of Italy in America</w:t>
        </w:r>
      </w:hyperlink>
    </w:p>
    <w:p w:rsidR="00AE5D97" w:rsidRDefault="00AE5D97" w:rsidP="00AE5D97">
      <w:pPr>
        <w:pStyle w:val="NormalWeb"/>
        <w:spacing w:after="0"/>
        <w:rPr>
          <w:rFonts w:ascii="Calibri" w:hAnsi="Calibri"/>
          <w:sz w:val="22"/>
          <w:szCs w:val="22"/>
        </w:rPr>
      </w:pPr>
      <w:r>
        <w:rPr>
          <w:rFonts w:ascii="Calibri" w:hAnsi="Calibri"/>
          <w:sz w:val="22"/>
          <w:szCs w:val="22"/>
        </w:rPr>
        <w:t>Due: 3/30</w:t>
      </w:r>
    </w:p>
    <w:p w:rsidR="00AE5D97" w:rsidRDefault="00AE5D97" w:rsidP="00AE5D97">
      <w:pPr>
        <w:pStyle w:val="NormalWeb"/>
        <w:spacing w:after="0"/>
        <w:rPr>
          <w:rFonts w:ascii="Calibri" w:hAnsi="Calibri"/>
          <w:sz w:val="22"/>
          <w:szCs w:val="22"/>
        </w:rPr>
      </w:pPr>
      <w:r>
        <w:rPr>
          <w:rFonts w:ascii="Calibri" w:hAnsi="Calibri"/>
          <w:sz w:val="22"/>
          <w:szCs w:val="22"/>
        </w:rPr>
        <w:t>Amount: TBD</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color w:val="000000"/>
        </w:rPr>
      </w:pPr>
      <w:r>
        <w:rPr>
          <w:color w:val="000000"/>
        </w:rPr>
        <w:t>This scholarship is for a high school senior that has had cancer or is dealing with cancer. There are no restrictions, grades, nationality.</w:t>
      </w:r>
    </w:p>
    <w:p w:rsidR="00AE5D97" w:rsidRDefault="00AE5D97" w:rsidP="00AE5D97">
      <w:pPr>
        <w:pStyle w:val="NormalWeb"/>
        <w:spacing w:after="0"/>
        <w:rPr>
          <w:color w:val="000000"/>
        </w:rPr>
      </w:pPr>
    </w:p>
    <w:p w:rsidR="00AE5D97" w:rsidRDefault="00420F55" w:rsidP="00AE5D97">
      <w:pPr>
        <w:pStyle w:val="NormalWeb"/>
        <w:spacing w:after="0"/>
        <w:rPr>
          <w:rFonts w:ascii="Calibri" w:hAnsi="Calibri"/>
          <w:sz w:val="22"/>
          <w:szCs w:val="22"/>
        </w:rPr>
      </w:pPr>
      <w:hyperlink r:id="rId39" w:history="1">
        <w:r w:rsidR="00AE5D97">
          <w:rPr>
            <w:rStyle w:val="Hyperlink"/>
            <w:rFonts w:ascii="Calibri" w:hAnsi="Calibri"/>
            <w:b/>
            <w:bCs/>
            <w:color w:val="1155CC"/>
          </w:rPr>
          <w:t xml:space="preserve">Anthony </w:t>
        </w:r>
        <w:proofErr w:type="spellStart"/>
        <w:r w:rsidR="00AE5D97">
          <w:rPr>
            <w:rStyle w:val="Hyperlink"/>
            <w:rFonts w:ascii="Calibri" w:hAnsi="Calibri"/>
            <w:b/>
            <w:bCs/>
            <w:color w:val="1155CC"/>
          </w:rPr>
          <w:t>Brucia</w:t>
        </w:r>
        <w:proofErr w:type="spellEnd"/>
        <w:r w:rsidR="00AE5D97">
          <w:rPr>
            <w:rStyle w:val="Hyperlink"/>
            <w:rFonts w:ascii="Calibri" w:hAnsi="Calibri"/>
            <w:b/>
            <w:bCs/>
            <w:color w:val="1155CC"/>
          </w:rPr>
          <w:t xml:space="preserve"> Success Award (CASCWA)</w:t>
        </w:r>
      </w:hyperlink>
    </w:p>
    <w:p w:rsidR="00AE5D97" w:rsidRDefault="00AE5D97" w:rsidP="00AE5D97">
      <w:pPr>
        <w:pStyle w:val="NormalWeb"/>
        <w:spacing w:after="0"/>
        <w:rPr>
          <w:rFonts w:ascii="Calibri" w:hAnsi="Calibri"/>
          <w:sz w:val="22"/>
          <w:szCs w:val="22"/>
        </w:rPr>
      </w:pPr>
      <w:r>
        <w:rPr>
          <w:rFonts w:ascii="Calibri" w:hAnsi="Calibri"/>
          <w:sz w:val="22"/>
          <w:szCs w:val="22"/>
        </w:rPr>
        <w:t>Due: 3/29</w:t>
      </w:r>
    </w:p>
    <w:p w:rsidR="00AE5D97" w:rsidRDefault="00AE5D97" w:rsidP="00AE5D97">
      <w:pPr>
        <w:pStyle w:val="NormalWeb"/>
        <w:spacing w:after="0"/>
        <w:rPr>
          <w:rFonts w:ascii="Calibri" w:hAnsi="Calibri"/>
          <w:sz w:val="22"/>
          <w:szCs w:val="22"/>
        </w:rPr>
      </w:pPr>
      <w:r>
        <w:rPr>
          <w:rFonts w:ascii="Calibri" w:hAnsi="Calibri"/>
          <w:sz w:val="22"/>
          <w:szCs w:val="22"/>
        </w:rPr>
        <w:t>Amount</w:t>
      </w:r>
      <w:proofErr w:type="gramStart"/>
      <w:r>
        <w:rPr>
          <w:rFonts w:ascii="Calibri" w:hAnsi="Calibri"/>
          <w:sz w:val="22"/>
          <w:szCs w:val="22"/>
        </w:rPr>
        <w:t>:$</w:t>
      </w:r>
      <w:proofErr w:type="gramEnd"/>
      <w:r>
        <w:rPr>
          <w:rFonts w:ascii="Calibri" w:hAnsi="Calibri"/>
          <w:sz w:val="22"/>
          <w:szCs w:val="22"/>
        </w:rPr>
        <w:t>1,000 (5 Awards)</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numPr>
          <w:ilvl w:val="0"/>
          <w:numId w:val="25"/>
        </w:numPr>
        <w:spacing w:before="240" w:after="24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The award is intended for resilient pupils who have made a turn-around in their lives. The kind of pupil we want to recognize and honor is the pupil who most likely did not have a 4.0+ throughout high school. CASCWA is looking for a student who has had to overcome lack of success early on due to a variety of reasons, including but not limited to personal or family problems. We want to acknowledge and support those pupils who may have been burdened by “at risk” circumstances and/or may have “hit bottom” but are now putting things back together and show future promise.</w:t>
      </w:r>
    </w:p>
    <w:p w:rsidR="00AE5D97" w:rsidRDefault="00AE5D97" w:rsidP="00AE5D97">
      <w:pPr>
        <w:pStyle w:val="NormalWeb"/>
        <w:spacing w:after="0"/>
        <w:rPr>
          <w:rFonts w:ascii="Times New Roman" w:eastAsiaTheme="minorHAnsi" w:hAnsi="Times New Roman"/>
          <w:sz w:val="24"/>
          <w:szCs w:val="24"/>
        </w:rPr>
      </w:pPr>
      <w:r>
        <w:rPr>
          <w:color w:val="000000"/>
        </w:rPr>
        <w:t xml:space="preserve">Link for additional info: </w:t>
      </w:r>
      <w:hyperlink r:id="rId40" w:history="1">
        <w:r>
          <w:rPr>
            <w:rStyle w:val="Hyperlink"/>
            <w:color w:val="1155CC"/>
          </w:rPr>
          <w:t>CASCWA Information Sheet</w:t>
        </w:r>
      </w:hyperlink>
    </w:p>
    <w:p w:rsidR="00AE5D97" w:rsidRDefault="00AE5D97" w:rsidP="00AE5D97">
      <w:pPr>
        <w:pStyle w:val="NormalWeb"/>
        <w:spacing w:after="0"/>
      </w:pPr>
    </w:p>
    <w:p w:rsidR="00AE5D97" w:rsidRDefault="00420F55" w:rsidP="00AE5D97">
      <w:pPr>
        <w:pStyle w:val="NormalWeb"/>
        <w:spacing w:after="0"/>
        <w:rPr>
          <w:rFonts w:ascii="Calibri" w:hAnsi="Calibri"/>
          <w:sz w:val="22"/>
          <w:szCs w:val="22"/>
        </w:rPr>
      </w:pPr>
      <w:hyperlink r:id="rId41" w:history="1">
        <w:r w:rsidR="00AE5D97">
          <w:rPr>
            <w:rStyle w:val="Hyperlink"/>
            <w:rFonts w:ascii="Calibri" w:hAnsi="Calibri"/>
            <w:b/>
            <w:bCs/>
            <w:color w:val="1155CC"/>
          </w:rPr>
          <w:t>Tulare County League of Mexican-American Women Scholarship</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TBA</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6"/>
        </w:numPr>
        <w:spacing w:before="240" w:after="0" w:line="240" w:lineRule="auto"/>
        <w:jc w:val="left"/>
        <w:textAlignment w:val="baseline"/>
        <w:rPr>
          <w:rFonts w:ascii="Times New Roman" w:hAnsi="Times New Roman"/>
          <w:color w:val="000000"/>
        </w:rPr>
      </w:pPr>
      <w:r>
        <w:rPr>
          <w:color w:val="000000"/>
        </w:rPr>
        <w:t>Applicant must plan to attend a college or university in the fall of 2019</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have a cumulative GPA of 2.5 or higher</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demonstrate financial need</w:t>
      </w:r>
    </w:p>
    <w:p w:rsidR="00AE5D97" w:rsidRDefault="00AE5D97" w:rsidP="00AE5D97">
      <w:pPr>
        <w:pStyle w:val="NormalWeb"/>
        <w:numPr>
          <w:ilvl w:val="0"/>
          <w:numId w:val="26"/>
        </w:numPr>
        <w:spacing w:after="240" w:line="240" w:lineRule="auto"/>
        <w:jc w:val="left"/>
        <w:textAlignment w:val="baseline"/>
        <w:rPr>
          <w:color w:val="000000"/>
        </w:rPr>
      </w:pPr>
      <w:r>
        <w:rPr>
          <w:color w:val="000000"/>
        </w:rPr>
        <w:t>Must be a resident of Tulare County</w:t>
      </w:r>
    </w:p>
    <w:p w:rsidR="00AE5D97" w:rsidRDefault="00AE5D97" w:rsidP="00AE5D97">
      <w:pPr>
        <w:pStyle w:val="NormalWeb"/>
        <w:spacing w:after="0"/>
        <w:rPr>
          <w:color w:val="000000"/>
        </w:rPr>
      </w:pPr>
      <w:r>
        <w:rPr>
          <w:b/>
          <w:bCs/>
          <w:color w:val="000000"/>
        </w:rPr>
        <w:t xml:space="preserve">** </w:t>
      </w:r>
      <w:r>
        <w:rPr>
          <w:color w:val="000000"/>
        </w:rPr>
        <w:t>Read through all instructions on application **</w:t>
      </w:r>
    </w:p>
    <w:p w:rsidR="00AE5D97" w:rsidRDefault="00AE5D97" w:rsidP="00AE5D97">
      <w:pPr>
        <w:pStyle w:val="NormalWeb"/>
        <w:spacing w:after="0"/>
        <w:rPr>
          <w:color w:val="000000"/>
        </w:rPr>
      </w:pPr>
    </w:p>
    <w:p w:rsidR="00AE5D97" w:rsidRDefault="00420F55" w:rsidP="00AE5D97">
      <w:pPr>
        <w:pStyle w:val="NormalWeb"/>
        <w:spacing w:after="0"/>
        <w:rPr>
          <w:rFonts w:ascii="Calibri" w:hAnsi="Calibri"/>
          <w:sz w:val="22"/>
          <w:szCs w:val="22"/>
        </w:rPr>
      </w:pPr>
      <w:hyperlink r:id="rId42" w:history="1">
        <w:r w:rsidR="00AE5D97">
          <w:rPr>
            <w:rStyle w:val="Hyperlink"/>
            <w:rFonts w:ascii="Calibri" w:hAnsi="Calibri"/>
            <w:b/>
            <w:bCs/>
            <w:color w:val="1155CC"/>
          </w:rPr>
          <w:t>Ray Jones Scholarship Fund</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$2,500-$5,000</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7"/>
        </w:numPr>
        <w:spacing w:before="240" w:after="0" w:line="240" w:lineRule="auto"/>
        <w:jc w:val="left"/>
        <w:textAlignment w:val="baseline"/>
        <w:rPr>
          <w:rFonts w:ascii="Times New Roman" w:hAnsi="Times New Roman"/>
          <w:color w:val="000000"/>
        </w:rPr>
      </w:pPr>
      <w:r>
        <w:rPr>
          <w:color w:val="000000"/>
        </w:rPr>
        <w:t>Eligible applicants must be of California Indian descent</w:t>
      </w:r>
    </w:p>
    <w:p w:rsidR="00AE5D97" w:rsidRDefault="00AE5D97" w:rsidP="00AE5D97">
      <w:pPr>
        <w:pStyle w:val="NormalWeb"/>
        <w:numPr>
          <w:ilvl w:val="0"/>
          <w:numId w:val="27"/>
        </w:numPr>
        <w:spacing w:after="0" w:line="240" w:lineRule="auto"/>
        <w:jc w:val="left"/>
        <w:textAlignment w:val="baseline"/>
        <w:rPr>
          <w:color w:val="000000"/>
        </w:rPr>
      </w:pPr>
      <w:r>
        <w:rPr>
          <w:color w:val="000000"/>
        </w:rPr>
        <w:t>Graduating senior in good standing with a 2.0 or higher</w:t>
      </w:r>
    </w:p>
    <w:p w:rsidR="00AE5D97" w:rsidRDefault="00AE5D97" w:rsidP="00AE5D97">
      <w:pPr>
        <w:pStyle w:val="NormalWeb"/>
        <w:numPr>
          <w:ilvl w:val="0"/>
          <w:numId w:val="27"/>
        </w:numPr>
        <w:spacing w:after="240" w:line="240" w:lineRule="auto"/>
        <w:jc w:val="left"/>
        <w:textAlignment w:val="baseline"/>
        <w:rPr>
          <w:color w:val="000000"/>
        </w:rPr>
      </w:pPr>
      <w:r>
        <w:rPr>
          <w:color w:val="000000"/>
        </w:rPr>
        <w:t>Demonstrate financial need</w:t>
      </w:r>
    </w:p>
    <w:p w:rsidR="00AE5D97" w:rsidRDefault="00AE5D97" w:rsidP="00AE5D97">
      <w:pPr>
        <w:pStyle w:val="NormalWeb"/>
        <w:numPr>
          <w:ilvl w:val="0"/>
          <w:numId w:val="27"/>
        </w:numPr>
        <w:spacing w:before="240" w:after="0" w:line="240" w:lineRule="auto"/>
        <w:jc w:val="left"/>
        <w:textAlignment w:val="baseline"/>
        <w:rPr>
          <w:color w:val="000000"/>
        </w:rPr>
      </w:pPr>
      <w:r>
        <w:rPr>
          <w:color w:val="000000"/>
        </w:rPr>
        <w:t>Seek enrollment in a post-secondary degree program at an accredited two or four-year college, university, or vocational-technical school</w:t>
      </w:r>
    </w:p>
    <w:p w:rsidR="00AE5D97" w:rsidRDefault="00AE5D97" w:rsidP="00AE5D97">
      <w:pPr>
        <w:pStyle w:val="NormalWeb"/>
        <w:spacing w:after="0"/>
        <w:textAlignment w:val="baseline"/>
        <w:rPr>
          <w:rFonts w:ascii="Calibri" w:hAnsi="Calibri"/>
          <w:sz w:val="22"/>
          <w:szCs w:val="22"/>
        </w:rPr>
      </w:pPr>
    </w:p>
    <w:p w:rsidR="00AE5D97" w:rsidRDefault="00420F55" w:rsidP="00AE5D97">
      <w:pPr>
        <w:pStyle w:val="NormalWeb"/>
        <w:spacing w:after="0"/>
        <w:textAlignment w:val="baseline"/>
        <w:rPr>
          <w:rFonts w:ascii="Calibri" w:hAnsi="Calibri"/>
          <w:sz w:val="22"/>
          <w:szCs w:val="22"/>
        </w:rPr>
      </w:pPr>
      <w:hyperlink r:id="rId43" w:history="1">
        <w:r w:rsidR="00AE5D97">
          <w:rPr>
            <w:rStyle w:val="Hyperlink"/>
            <w:rFonts w:ascii="Calibri" w:hAnsi="Calibri"/>
            <w:b/>
            <w:bCs/>
            <w:color w:val="1155CC"/>
          </w:rPr>
          <w:t>PPAV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3/29</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$500</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8"/>
        </w:numPr>
        <w:spacing w:before="240" w:after="0" w:line="240" w:lineRule="auto"/>
        <w:jc w:val="left"/>
        <w:textAlignment w:val="baseline"/>
        <w:rPr>
          <w:rFonts w:ascii="Times New Roman" w:hAnsi="Times New Roman"/>
          <w:color w:val="000000"/>
        </w:rPr>
      </w:pPr>
      <w:r>
        <w:rPr>
          <w:color w:val="000000"/>
        </w:rPr>
        <w:t>Ancestry or PPAV Affiliation - Must be Portuguese decent (state relatives) / State how your family is affiliated with PPAV</w:t>
      </w:r>
    </w:p>
    <w:p w:rsidR="00AE5D97" w:rsidRDefault="00AE5D97" w:rsidP="00AE5D97">
      <w:pPr>
        <w:pStyle w:val="NormalWeb"/>
        <w:numPr>
          <w:ilvl w:val="0"/>
          <w:numId w:val="28"/>
        </w:numPr>
        <w:spacing w:after="0" w:line="240" w:lineRule="auto"/>
        <w:jc w:val="left"/>
        <w:textAlignment w:val="baseline"/>
        <w:rPr>
          <w:color w:val="000000"/>
        </w:rPr>
      </w:pPr>
      <w:r>
        <w:rPr>
          <w:color w:val="000000"/>
        </w:rPr>
        <w:t>Academics - 3.0 GPA or above - must attach transcripts</w:t>
      </w:r>
    </w:p>
    <w:p w:rsidR="00AE5D97" w:rsidRDefault="00AE5D97" w:rsidP="00AE5D97">
      <w:pPr>
        <w:pStyle w:val="NormalWeb"/>
        <w:numPr>
          <w:ilvl w:val="0"/>
          <w:numId w:val="28"/>
        </w:numPr>
        <w:spacing w:after="0" w:line="240" w:lineRule="auto"/>
        <w:jc w:val="left"/>
        <w:textAlignment w:val="baseline"/>
        <w:rPr>
          <w:color w:val="000000"/>
        </w:rPr>
      </w:pPr>
      <w:r>
        <w:rPr>
          <w:color w:val="000000"/>
        </w:rPr>
        <w:t>Community involvement - List your involvement in volunteer and/or religious organizations in your community</w:t>
      </w:r>
    </w:p>
    <w:p w:rsidR="00AE5D97" w:rsidRDefault="00AE5D97" w:rsidP="00AE5D97">
      <w:pPr>
        <w:pStyle w:val="NormalWeb"/>
        <w:numPr>
          <w:ilvl w:val="0"/>
          <w:numId w:val="28"/>
        </w:numPr>
        <w:spacing w:after="0" w:line="240" w:lineRule="auto"/>
        <w:jc w:val="left"/>
        <w:textAlignment w:val="baseline"/>
        <w:rPr>
          <w:color w:val="000000"/>
        </w:rPr>
      </w:pPr>
      <w:r>
        <w:rPr>
          <w:color w:val="000000"/>
        </w:rPr>
        <w:t xml:space="preserve">Leadership - list your leadership qualities through positions of responsibility in school, church, or volunteer organizations </w:t>
      </w:r>
    </w:p>
    <w:p w:rsidR="00AE5D97" w:rsidRDefault="00AE5D97" w:rsidP="00AE5D97">
      <w:pPr>
        <w:pStyle w:val="NormalWeb"/>
        <w:numPr>
          <w:ilvl w:val="0"/>
          <w:numId w:val="28"/>
        </w:numPr>
        <w:spacing w:after="240" w:line="240" w:lineRule="auto"/>
        <w:jc w:val="left"/>
        <w:textAlignment w:val="baseline"/>
        <w:rPr>
          <w:color w:val="000000"/>
        </w:rPr>
      </w:pPr>
      <w:r>
        <w:rPr>
          <w:color w:val="000000"/>
        </w:rPr>
        <w:t xml:space="preserve">Honors - List your academic honors (National Honor Society, </w:t>
      </w:r>
      <w:proofErr w:type="spellStart"/>
      <w:r>
        <w:rPr>
          <w:color w:val="000000"/>
        </w:rPr>
        <w:t>etc</w:t>
      </w:r>
      <w:proofErr w:type="spellEnd"/>
      <w:r>
        <w:rPr>
          <w:color w:val="000000"/>
        </w:rPr>
        <w:t>) that you received from local, civic, or church organizations</w:t>
      </w:r>
    </w:p>
    <w:p w:rsidR="00AE5D97" w:rsidRDefault="00AE5D97" w:rsidP="00AE5D97">
      <w:pPr>
        <w:pStyle w:val="NormalWeb"/>
        <w:numPr>
          <w:ilvl w:val="0"/>
          <w:numId w:val="28"/>
        </w:numPr>
        <w:spacing w:before="240" w:after="0" w:line="240" w:lineRule="auto"/>
        <w:jc w:val="left"/>
        <w:textAlignment w:val="baseline"/>
        <w:rPr>
          <w:color w:val="000000"/>
        </w:rPr>
      </w:pPr>
      <w:r>
        <w:rPr>
          <w:color w:val="000000"/>
        </w:rPr>
        <w:t xml:space="preserve">Rating System - Each applicant will be rated in academics, community involvement, leadership, financial needs, and honors. </w:t>
      </w:r>
    </w:p>
    <w:p w:rsidR="00AE5D97" w:rsidRDefault="00AE5D97" w:rsidP="00AE5D97">
      <w:pPr>
        <w:pStyle w:val="NormalWeb"/>
        <w:spacing w:after="0"/>
        <w:textAlignment w:val="baseline"/>
        <w:rPr>
          <w:rFonts w:ascii="Calibri" w:hAnsi="Calibri"/>
          <w:sz w:val="22"/>
          <w:szCs w:val="22"/>
        </w:rPr>
      </w:pPr>
    </w:p>
    <w:p w:rsidR="00AE5D97" w:rsidRDefault="00420F55" w:rsidP="00AE5D97">
      <w:pPr>
        <w:pStyle w:val="NormalWeb"/>
        <w:spacing w:after="0"/>
        <w:textAlignment w:val="baseline"/>
        <w:rPr>
          <w:rFonts w:ascii="Calibri" w:hAnsi="Calibri"/>
          <w:sz w:val="22"/>
          <w:szCs w:val="22"/>
        </w:rPr>
      </w:pPr>
      <w:hyperlink r:id="rId44" w:history="1">
        <w:r w:rsidR="00AE5D97">
          <w:rPr>
            <w:rStyle w:val="Hyperlink"/>
            <w:rFonts w:ascii="Calibri" w:hAnsi="Calibri"/>
            <w:b/>
            <w:bCs/>
            <w:color w:val="1155CC"/>
          </w:rPr>
          <w:t>Blue Diamond Growers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3/31 (POSTMARKED DATE)</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9"/>
        </w:numPr>
        <w:spacing w:before="240" w:after="0" w:line="240" w:lineRule="auto"/>
        <w:jc w:val="left"/>
        <w:textAlignment w:val="baseline"/>
        <w:rPr>
          <w:rFonts w:ascii="Times New Roman" w:hAnsi="Times New Roman"/>
          <w:color w:val="000000"/>
        </w:rPr>
      </w:pPr>
      <w:r>
        <w:rPr>
          <w:color w:val="000000"/>
        </w:rPr>
        <w:t>Applicants must come from almond producing area of CA</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be a full time student at a 4 year university</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major in selected fields of agriculture</w:t>
      </w:r>
    </w:p>
    <w:p w:rsidR="00AE5D97" w:rsidRDefault="00AE5D97" w:rsidP="00AE5D97">
      <w:pPr>
        <w:pStyle w:val="NormalWeb"/>
        <w:numPr>
          <w:ilvl w:val="0"/>
          <w:numId w:val="29"/>
        </w:numPr>
        <w:spacing w:after="0" w:line="240" w:lineRule="auto"/>
        <w:jc w:val="left"/>
        <w:textAlignment w:val="baseline"/>
        <w:rPr>
          <w:color w:val="000000"/>
        </w:rPr>
      </w:pPr>
      <w:r>
        <w:rPr>
          <w:i/>
          <w:iCs/>
          <w:color w:val="000000"/>
        </w:rPr>
        <w:t>Other selection criteria</w:t>
      </w:r>
    </w:p>
    <w:p w:rsidR="00AE5D97" w:rsidRDefault="00AE5D97" w:rsidP="00AE5D97">
      <w:pPr>
        <w:pStyle w:val="NormalWeb"/>
        <w:numPr>
          <w:ilvl w:val="1"/>
          <w:numId w:val="29"/>
        </w:numPr>
        <w:spacing w:after="0" w:line="240" w:lineRule="auto"/>
        <w:jc w:val="left"/>
        <w:textAlignment w:val="baseline"/>
        <w:rPr>
          <w:color w:val="000000"/>
        </w:rPr>
      </w:pPr>
      <w:r>
        <w:rPr>
          <w:color w:val="000000"/>
        </w:rPr>
        <w:t>Scholastic achievement</w:t>
      </w:r>
    </w:p>
    <w:p w:rsidR="00AE5D97" w:rsidRDefault="00AE5D97" w:rsidP="00AE5D97">
      <w:pPr>
        <w:pStyle w:val="NormalWeb"/>
        <w:numPr>
          <w:ilvl w:val="1"/>
          <w:numId w:val="29"/>
        </w:numPr>
        <w:spacing w:after="240" w:line="240" w:lineRule="auto"/>
        <w:jc w:val="left"/>
        <w:textAlignment w:val="baseline"/>
        <w:rPr>
          <w:color w:val="000000"/>
        </w:rPr>
      </w:pPr>
      <w:r>
        <w:rPr>
          <w:color w:val="000000"/>
        </w:rPr>
        <w:t>Leadership qualities (such as participation in 4-H, FFA, church, clubs, student government, civic organizations)</w:t>
      </w:r>
    </w:p>
    <w:p w:rsidR="00AE5D97" w:rsidRDefault="00AE5D97" w:rsidP="005B1279">
      <w:pPr>
        <w:pStyle w:val="NormalWeb"/>
        <w:numPr>
          <w:ilvl w:val="1"/>
          <w:numId w:val="29"/>
        </w:numPr>
        <w:spacing w:before="240" w:after="0" w:line="240" w:lineRule="auto"/>
        <w:jc w:val="left"/>
        <w:textAlignment w:val="baseline"/>
        <w:rPr>
          <w:color w:val="000000"/>
        </w:rPr>
      </w:pPr>
      <w:r>
        <w:rPr>
          <w:color w:val="000000"/>
        </w:rPr>
        <w:t>Financial need</w:t>
      </w:r>
    </w:p>
    <w:p w:rsidR="0062683E" w:rsidRPr="0062683E" w:rsidRDefault="0062683E" w:rsidP="00BD682F">
      <w:pPr>
        <w:pStyle w:val="NormalWeb"/>
        <w:spacing w:before="240" w:after="0" w:line="240" w:lineRule="auto"/>
        <w:jc w:val="left"/>
        <w:textAlignment w:val="baseline"/>
        <w:rPr>
          <w:color w:val="000000"/>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20F55" w:rsidP="00E74026">
      <w:pPr>
        <w:pStyle w:val="NoSpacing"/>
        <w:ind w:left="180"/>
        <w:jc w:val="center"/>
        <w:rPr>
          <w:rFonts w:ascii="Comic Sans MS" w:hAnsi="Comic Sans MS"/>
          <w:b/>
          <w:bCs/>
        </w:rPr>
      </w:pPr>
      <w:hyperlink r:id="rId45"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4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F55" w:rsidRDefault="00420F55" w:rsidP="009759A9">
      <w:r>
        <w:separator/>
      </w:r>
    </w:p>
  </w:endnote>
  <w:endnote w:type="continuationSeparator" w:id="0">
    <w:p w:rsidR="00420F55" w:rsidRDefault="00420F5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F55" w:rsidRDefault="00420F55" w:rsidP="009759A9">
      <w:r>
        <w:separator/>
      </w:r>
    </w:p>
  </w:footnote>
  <w:footnote w:type="continuationSeparator" w:id="0">
    <w:p w:rsidR="00420F55" w:rsidRDefault="00420F5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C7FA6A24"/>
    <w:lvl w:ilvl="0" w:tplc="6540C676">
      <w:start w:val="1"/>
      <w:numFmt w:val="decimal"/>
      <w:lvlText w:val="%1."/>
      <w:lvlJc w:val="left"/>
      <w:pPr>
        <w:ind w:left="63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8"/>
  </w:num>
  <w:num w:numId="12">
    <w:abstractNumId w:val="0"/>
  </w:num>
  <w:num w:numId="13">
    <w:abstractNumId w:val="4"/>
  </w:num>
  <w:num w:numId="14">
    <w:abstractNumId w:val="11"/>
  </w:num>
  <w:num w:numId="15">
    <w:abstractNumId w:val="12"/>
  </w:num>
  <w:num w:numId="16">
    <w:abstractNumId w:val="29"/>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A85"/>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0F55"/>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9C5"/>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media/image9.jpeg"/><Relationship Id="rId39" Type="http://schemas.openxmlformats.org/officeDocument/2006/relationships/hyperlink" Target="https://docs.wixstatic.com/ugd/e61db7_55c8f8eb65484163b6fe8b820c72ff03.pdf" TargetMode="External"/><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hyperlink" Target="https://drive.google.com/file/d/19nImxSw1RDwYQ7NQKMWGXVd6A_9mgr2M/view?usp=sharing" TargetMode="External"/><Relationship Id="rId42" Type="http://schemas.openxmlformats.org/officeDocument/2006/relationships/hyperlink" Target="https://drive.google.com/file/d/147m1QT-YSEG1XoJcJIaJ-gB2_7jnxp94/view?usp=sharin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cid:image009.png@01D1B831.05320ED0" TargetMode="External"/><Relationship Id="rId33" Type="http://schemas.openxmlformats.org/officeDocument/2006/relationships/hyperlink" Target="https://drive.google.com/file/d/1jVAGJXdY_VigxlH-M--tx_GaDxmf9bu5/view?usp=sharing" TargetMode="External"/><Relationship Id="rId38" Type="http://schemas.openxmlformats.org/officeDocument/2006/relationships/hyperlink" Target="https://drive.google.com/file/d/1fX2v89fRSa9PqLTxVMWdFZTPnXItNEow/view?usp=sharin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6.jpeg"/><Relationship Id="rId29" Type="http://schemas.openxmlformats.org/officeDocument/2006/relationships/image" Target="cid:image011.jpg@01D1B831.05320ED0" TargetMode="External"/><Relationship Id="rId41" Type="http://schemas.openxmlformats.org/officeDocument/2006/relationships/hyperlink" Target="https://drive.google.com/file/d/114h3CK5FfiKdqW6djEvmuu5h6SqzuKv_/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https://drive.google.com/file/d/19nImxSw1RDwYQ7NQKMWGXVd6A_9mgr2M/view?usp=sharing" TargetMode="External"/><Relationship Id="rId37" Type="http://schemas.openxmlformats.org/officeDocument/2006/relationships/hyperlink" Target="https://drive.google.com/file/d/1zf-6lU4thbHoFVi_tWSA1b3MMwDYxYOn/view?usp=sharing" TargetMode="External"/><Relationship Id="rId40" Type="http://schemas.openxmlformats.org/officeDocument/2006/relationships/hyperlink" Target="https://docs.wixstatic.com/ugd/e61db7_618efadaf87c44afa779b3e744f1faa0.pdf" TargetMode="External"/><Relationship Id="rId45" Type="http://schemas.openxmlformats.org/officeDocument/2006/relationships/hyperlink" Target="http://mailman.visalia.k12.ca.us/mailman/listinfo/mwhs-bulletin"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0.jpeg"/><Relationship Id="rId36" Type="http://schemas.openxmlformats.org/officeDocument/2006/relationships/hyperlink" Target="http://www.dot.ca.gov/d6/scholarships/"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5.wmf"/><Relationship Id="rId31" Type="http://schemas.openxmlformats.org/officeDocument/2006/relationships/hyperlink" Target="https://drive.google.com/file/d/1jVAGJXdY_VigxlH-M--tx_GaDxmf9bu5/view?usp=sharing" TargetMode="External"/><Relationship Id="rId44" Type="http://schemas.openxmlformats.org/officeDocument/2006/relationships/hyperlink" Target="http://bluediamondgrowers.com/scholarship-program/"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cid:image010.jpg@01D1B831.05320ED0" TargetMode="External"/><Relationship Id="rId30" Type="http://schemas.openxmlformats.org/officeDocument/2006/relationships/hyperlink" Target="https://drive.google.com/file/d/18cS8Br24Xk3y9zBIiVngh8Nkq-nDI8wq/view?usp=sharing" TargetMode="External"/><Relationship Id="rId35" Type="http://schemas.openxmlformats.org/officeDocument/2006/relationships/hyperlink" Target="https://drive.google.com/open?id=1gzyvtuPgqAMb8n2PC1Pwvuh7w92kfG5u" TargetMode="External"/><Relationship Id="rId43" Type="http://schemas.openxmlformats.org/officeDocument/2006/relationships/hyperlink" Target="https://drive.google.com/open?id=1XaGg1wu6NwneP3ciYLZf4MJVfwiYyzP6"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5A665-9D4A-4DF4-A5B0-91FDB6A7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5</cp:revision>
  <cp:lastPrinted>2019-03-05T16:12:00Z</cp:lastPrinted>
  <dcterms:created xsi:type="dcterms:W3CDTF">2019-03-15T22:34:00Z</dcterms:created>
  <dcterms:modified xsi:type="dcterms:W3CDTF">2019-03-15T22:46:00Z</dcterms:modified>
</cp:coreProperties>
</file>