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556BF">
        <w:rPr>
          <w:rFonts w:ascii="Arial" w:hAnsi="Arial" w:cs="Arial"/>
          <w:b/>
          <w:bCs/>
        </w:rPr>
        <w:t>y Bulletin - Volume 9; Issue 6</w:t>
      </w:r>
    </w:p>
    <w:p w:rsidR="00024663" w:rsidRDefault="001556BF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AUGUST 20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349F9">
        <w:rPr>
          <w:rFonts w:ascii="Arial" w:hAnsi="Arial" w:cs="Arial"/>
          <w:b/>
          <w:bCs/>
          <w:sz w:val="36"/>
          <w:szCs w:val="36"/>
          <w:highlight w:val="cyan"/>
        </w:rPr>
        <w:t>**Welcome Back Students and Staff**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</w:p>
    <w:p w:rsidR="00B54F2D" w:rsidRDefault="00B54F2D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Food Distribution </w:t>
      </w:r>
      <w:r w:rsidR="00525BC2">
        <w:rPr>
          <w:rFonts w:ascii="Comic Sans MS" w:hAnsi="Comic Sans MS" w:cs="Arial"/>
          <w:bCs/>
        </w:rPr>
        <w:t xml:space="preserve">will </w:t>
      </w:r>
      <w:r>
        <w:rPr>
          <w:rFonts w:ascii="Comic Sans MS" w:hAnsi="Comic Sans MS" w:cs="Arial"/>
          <w:bCs/>
        </w:rPr>
        <w:t xml:space="preserve">THURSDAYS at VTEC from </w:t>
      </w:r>
      <w:r w:rsidRPr="00525BC2">
        <w:rPr>
          <w:rFonts w:ascii="Comic Sans MS" w:hAnsi="Comic Sans MS" w:cs="Arial"/>
          <w:bCs/>
          <w:u w:val="single"/>
        </w:rPr>
        <w:t>10am-12Noon</w:t>
      </w:r>
      <w:r>
        <w:rPr>
          <w:rFonts w:ascii="Comic Sans MS" w:hAnsi="Comic Sans MS" w:cs="Arial"/>
          <w:bCs/>
        </w:rPr>
        <w:t xml:space="preserve"> or </w:t>
      </w:r>
      <w:r w:rsidRPr="00525BC2">
        <w:rPr>
          <w:rFonts w:ascii="Comic Sans MS" w:hAnsi="Comic Sans MS" w:cs="Arial"/>
          <w:bCs/>
          <w:u w:val="single"/>
        </w:rPr>
        <w:t>5pm-7pm</w:t>
      </w:r>
      <w:r>
        <w:rPr>
          <w:rFonts w:ascii="Comic Sans MS" w:hAnsi="Comic Sans MS" w:cs="Arial"/>
          <w:bCs/>
        </w:rPr>
        <w:t>.</w:t>
      </w:r>
    </w:p>
    <w:p w:rsidR="006405EF" w:rsidRDefault="006405EF" w:rsidP="00E02369">
      <w:pPr>
        <w:rPr>
          <w:rFonts w:ascii="Comic Sans MS" w:hAnsi="Comic Sans MS" w:cs="Arial"/>
          <w:bCs/>
        </w:rPr>
      </w:pPr>
    </w:p>
    <w:p w:rsidR="00B54F2D" w:rsidRDefault="006405EF" w:rsidP="00E02369">
      <w:pPr>
        <w:rPr>
          <w:rFonts w:ascii="Comic Sans MS" w:hAnsi="Comic Sans MS" w:cs="Arial"/>
          <w:bCs/>
        </w:rPr>
      </w:pPr>
      <w:r w:rsidRPr="00D80055">
        <w:rPr>
          <w:rFonts w:ascii="Comic Sans MS" w:hAnsi="Comic Sans MS" w:cs="Arial"/>
          <w:b/>
          <w:bCs/>
          <w:sz w:val="28"/>
          <w:szCs w:val="28"/>
          <w:u w:val="single"/>
        </w:rPr>
        <w:t>HomeRoom</w:t>
      </w:r>
      <w:r>
        <w:rPr>
          <w:rFonts w:ascii="Comic Sans MS" w:hAnsi="Comic Sans MS" w:cs="Arial"/>
          <w:bCs/>
        </w:rPr>
        <w:t xml:space="preserve"> – Friendly reminder – Homeroom only meets on Wednesdays.  </w:t>
      </w:r>
    </w:p>
    <w:p w:rsidR="00D80055" w:rsidRDefault="00D80055" w:rsidP="00E02369">
      <w:pPr>
        <w:rPr>
          <w:rFonts w:ascii="Comic Sans MS" w:hAnsi="Comic Sans MS" w:cs="Arial"/>
          <w:bCs/>
        </w:rPr>
      </w:pPr>
      <w:bookmarkStart w:id="0" w:name="_GoBack"/>
      <w:bookmarkEnd w:id="0"/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9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8am-8:30am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10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8:30am-9am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11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9am-9:30am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12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>- 9:30am-10am</w:t>
      </w:r>
    </w:p>
    <w:p w:rsidR="00D80055" w:rsidRDefault="00D80055" w:rsidP="00E02369">
      <w:pPr>
        <w:rPr>
          <w:rFonts w:ascii="Comic Sans MS" w:hAnsi="Comic Sans MS" w:cs="Arial"/>
          <w:bCs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B54F2D" w:rsidRDefault="00B54F2D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 w:rsidRPr="000C0898"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FFA Events 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  <w:r w:rsidRPr="000C0898">
        <w:rPr>
          <w:rFonts w:ascii="Comic Sans MS" w:eastAsia="Times New Roman" w:hAnsi="Comic Sans MS"/>
          <w:color w:val="000000"/>
          <w:u w:val="single"/>
        </w:rPr>
        <w:t>August 25th @ 4PM</w:t>
      </w:r>
      <w:r w:rsidRPr="000C0898">
        <w:rPr>
          <w:rFonts w:ascii="Comic Sans MS" w:eastAsia="Times New Roman" w:hAnsi="Comic Sans MS"/>
          <w:color w:val="000000"/>
        </w:rPr>
        <w:t xml:space="preserve"> is a Virtual Bingo Night for the FFA Members. Links to the Zoom will be posted in teachers Classrooms.</w:t>
      </w: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  <w:r w:rsidRPr="000C0898">
        <w:rPr>
          <w:rFonts w:ascii="Comic Sans MS" w:eastAsia="Times New Roman" w:hAnsi="Comic Sans MS"/>
          <w:color w:val="000000"/>
          <w:u w:val="single"/>
        </w:rPr>
        <w:t>September 4th @ 4PM</w:t>
      </w:r>
      <w:r w:rsidRPr="000C0898">
        <w:rPr>
          <w:rFonts w:ascii="Comic Sans MS" w:eastAsia="Times New Roman" w:hAnsi="Comic Sans MS"/>
          <w:color w:val="000000"/>
        </w:rPr>
        <w:t xml:space="preserve"> is the First FFA Meeting and will be hosted Virtually on Zoom. Links will be posted in Teachers Classes as well.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LAST YEAR’S YEARBOOKS FOR SALE –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663672" w:rsidRPr="00663672" w:rsidRDefault="00663672" w:rsidP="00E02369">
      <w:pPr>
        <w:rPr>
          <w:rFonts w:ascii="Comic Sans MS" w:hAnsi="Comic Sans MS" w:cs="Arial"/>
          <w:bCs/>
        </w:rPr>
      </w:pPr>
      <w:r w:rsidRPr="00663672">
        <w:rPr>
          <w:rFonts w:ascii="Comic Sans MS" w:hAnsi="Comic Sans MS" w:cs="Arial"/>
          <w:bCs/>
        </w:rPr>
        <w:lastRenderedPageBreak/>
        <w:t>We have 28 yearbooks from last year.  They are available for purchase during Textbook Distribution.  The cost is $50- CASH ONLY/EXACT AMOUNT REQUIRED.  You may also call the office if you are interested in purchasing last year’s yearbook.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72E90" w:rsidRDefault="006E79ED" w:rsidP="00E0236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Textbook Distribution Schedule –</w:t>
      </w:r>
    </w:p>
    <w:p w:rsidR="00F62666" w:rsidRDefault="006E79ED" w:rsidP="00E02369">
      <w:pPr>
        <w:rPr>
          <w:rFonts w:ascii="Comic Sans MS" w:hAnsi="Comic Sans MS" w:cs="Arial"/>
          <w:bCs/>
        </w:rPr>
      </w:pPr>
      <w:r w:rsidRPr="006E79ED">
        <w:rPr>
          <w:rFonts w:ascii="Comic Sans MS" w:hAnsi="Comic Sans MS" w:cs="Arial"/>
          <w:bCs/>
          <w:noProof/>
        </w:rPr>
        <w:drawing>
          <wp:inline distT="0" distB="0" distL="0" distR="0">
            <wp:extent cx="7521996" cy="3971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57" cy="39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66" w:rsidRPr="00F62666" w:rsidRDefault="00F62666" w:rsidP="00166A71">
      <w:pPr>
        <w:rPr>
          <w:rFonts w:ascii="Comic Sans MS" w:hAnsi="Comic Sans MS" w:cs="Arial"/>
        </w:rPr>
      </w:pPr>
    </w:p>
    <w:sectPr w:rsidR="00F62666" w:rsidRPr="00F62666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21" w:rsidRDefault="00A23721" w:rsidP="007C2062">
      <w:r>
        <w:separator/>
      </w:r>
    </w:p>
  </w:endnote>
  <w:endnote w:type="continuationSeparator" w:id="0">
    <w:p w:rsidR="00A23721" w:rsidRDefault="00A2372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21" w:rsidRDefault="00A23721" w:rsidP="007C2062">
      <w:r>
        <w:separator/>
      </w:r>
    </w:p>
  </w:footnote>
  <w:footnote w:type="continuationSeparator" w:id="0">
    <w:p w:rsidR="00A23721" w:rsidRDefault="00A2372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6ACC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5488"/>
    <w:rsid w:val="00505E3C"/>
    <w:rsid w:val="005103CE"/>
    <w:rsid w:val="005105D6"/>
    <w:rsid w:val="00525BC2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947EA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35BF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3721"/>
    <w:rsid w:val="00A27260"/>
    <w:rsid w:val="00A27B1E"/>
    <w:rsid w:val="00A31E13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B38C-EC76-455C-A135-1E1375B3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2020-08-18T18:42:00Z</dcterms:created>
  <dcterms:modified xsi:type="dcterms:W3CDTF">2020-08-19T17:14:00Z</dcterms:modified>
</cp:coreProperties>
</file>