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53BDC">
        <w:rPr>
          <w:rFonts w:ascii="Arial" w:hAnsi="Arial" w:cs="Arial"/>
          <w:b/>
          <w:bCs/>
        </w:rPr>
        <w:t>y Bulletin - Volume 9; Issue 119</w:t>
      </w:r>
    </w:p>
    <w:p w:rsidR="00687428" w:rsidRDefault="00B53BDC" w:rsidP="006A1368">
      <w:pPr>
        <w:jc w:val="center"/>
        <w:rPr>
          <w:rFonts w:ascii="Arial" w:hAnsi="Arial" w:cs="Arial"/>
          <w:b/>
          <w:bCs/>
          <w:sz w:val="36"/>
          <w:szCs w:val="36"/>
        </w:rPr>
      </w:pPr>
      <w:r>
        <w:rPr>
          <w:rFonts w:ascii="Arial" w:hAnsi="Arial" w:cs="Arial"/>
          <w:b/>
          <w:bCs/>
          <w:sz w:val="36"/>
          <w:szCs w:val="36"/>
        </w:rPr>
        <w:t>TUESDAY, MARCH 2</w:t>
      </w:r>
      <w:r w:rsidR="00E86C3B">
        <w:rPr>
          <w:rFonts w:ascii="Arial" w:hAnsi="Arial" w:cs="Arial"/>
          <w:b/>
          <w:bCs/>
          <w:sz w:val="36"/>
          <w:szCs w:val="36"/>
        </w:rPr>
        <w:t>,</w:t>
      </w:r>
      <w:r w:rsidR="00681D7D">
        <w:rPr>
          <w:rFonts w:ascii="Arial" w:hAnsi="Arial" w:cs="Arial"/>
          <w:b/>
          <w:bCs/>
          <w:sz w:val="36"/>
          <w:szCs w:val="36"/>
        </w:rPr>
        <w:t xml:space="preserve"> 2021</w:t>
      </w:r>
    </w:p>
    <w:p w:rsidR="00291A17" w:rsidRDefault="00291A17"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 xml:space="preserve">**VTEC’S FALL 2021/2022 REGISTRATION </w:t>
      </w:r>
      <w:r w:rsidR="006D5B9A">
        <w:rPr>
          <w:rFonts w:ascii="Century Gothic" w:hAnsi="Century Gothic"/>
          <w:b/>
          <w:sz w:val="28"/>
          <w:szCs w:val="28"/>
          <w:highlight w:val="cyan"/>
          <w:u w:val="single"/>
        </w:rPr>
        <w:t xml:space="preserve">IS </w:t>
      </w:r>
      <w:r w:rsidRPr="00841283">
        <w:rPr>
          <w:rFonts w:ascii="Century Gothic" w:hAnsi="Century Gothic"/>
          <w:b/>
          <w:sz w:val="28"/>
          <w:szCs w:val="28"/>
          <w:highlight w:val="cyan"/>
          <w:u w:val="single"/>
        </w:rPr>
        <w:t xml:space="preserve">NOW OPEN – </w:t>
      </w:r>
    </w:p>
    <w:p w:rsidR="00D0650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Go to the VTEC Website, Select the Fall 2021 Application and then complete the 9</w:t>
      </w:r>
      <w:r w:rsidRPr="00841283">
        <w:rPr>
          <w:rFonts w:ascii="Century Gothic" w:hAnsi="Century Gothic"/>
          <w:b/>
          <w:sz w:val="28"/>
          <w:szCs w:val="28"/>
          <w:highlight w:val="cyan"/>
          <w:u w:val="single"/>
          <w:vertAlign w:val="superscript"/>
        </w:rPr>
        <w:t>th</w:t>
      </w:r>
      <w:r w:rsidRPr="00841283">
        <w:rPr>
          <w:rFonts w:ascii="Century Gothic" w:hAnsi="Century Gothic"/>
          <w:b/>
          <w:sz w:val="28"/>
          <w:szCs w:val="28"/>
          <w:highlight w:val="cyan"/>
          <w:u w:val="single"/>
        </w:rPr>
        <w:t xml:space="preserve"> Grade Interest Form.</w:t>
      </w:r>
      <w:r w:rsidR="00A953CA">
        <w:rPr>
          <w:rFonts w:ascii="Century Gothic" w:hAnsi="Century Gothic"/>
          <w:b/>
          <w:sz w:val="28"/>
          <w:szCs w:val="28"/>
          <w:highlight w:val="cyan"/>
          <w:u w:val="single"/>
        </w:rPr>
        <w:t xml:space="preserve">  The Application closes March 5th</w:t>
      </w:r>
      <w:r w:rsidRPr="00841283">
        <w:rPr>
          <w:rFonts w:ascii="Century Gothic" w:hAnsi="Century Gothic"/>
          <w:b/>
          <w:sz w:val="28"/>
          <w:szCs w:val="28"/>
          <w:highlight w:val="cyan"/>
          <w:u w:val="single"/>
        </w:rPr>
        <w:t xml:space="preserve">.  </w:t>
      </w:r>
    </w:p>
    <w:p w:rsidR="00841283" w:rsidRPr="00841283" w:rsidRDefault="00841283" w:rsidP="00841283">
      <w:pPr>
        <w:pStyle w:val="PlainText"/>
        <w:jc w:val="center"/>
        <w:rPr>
          <w:rFonts w:ascii="Century Gothic" w:hAnsi="Century Gothic"/>
          <w:b/>
          <w:sz w:val="28"/>
          <w:szCs w:val="28"/>
          <w:highlight w:val="cyan"/>
          <w:u w:val="single"/>
        </w:rPr>
      </w:pPr>
      <w:r w:rsidRPr="00841283">
        <w:rPr>
          <w:rFonts w:ascii="Century Gothic" w:hAnsi="Century Gothic"/>
          <w:b/>
          <w:sz w:val="28"/>
          <w:szCs w:val="28"/>
          <w:highlight w:val="cyan"/>
          <w:u w:val="single"/>
        </w:rPr>
        <w:t>Call the office with any questions**</w:t>
      </w:r>
    </w:p>
    <w:p w:rsidR="00841283" w:rsidRDefault="00841283" w:rsidP="00F8769E">
      <w:pPr>
        <w:pStyle w:val="PlainText"/>
        <w:rPr>
          <w:rFonts w:ascii="Century Gothic" w:hAnsi="Century Gothic"/>
          <w:b/>
          <w:sz w:val="24"/>
          <w:szCs w:val="24"/>
          <w:highlight w:val="yellow"/>
          <w:u w:val="single"/>
        </w:rPr>
      </w:pPr>
    </w:p>
    <w:p w:rsidR="00656AC0" w:rsidRDefault="00656AC0" w:rsidP="00656AC0">
      <w:pPr>
        <w:rPr>
          <w:rStyle w:val="Hyperlink"/>
          <w:rFonts w:ascii="Century Gothic" w:hAnsi="Century Gothic"/>
          <w:color w:val="FF0000"/>
          <w:sz w:val="32"/>
          <w:szCs w:val="32"/>
        </w:rPr>
      </w:pPr>
      <w:bookmarkStart w:id="0" w:name="_GoBack"/>
      <w:bookmarkEnd w:id="0"/>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AD46FA" w:rsidRPr="002376C1">
          <w:rPr>
            <w:rStyle w:val="Hyperlink"/>
            <w:rFonts w:ascii="Century Gothic" w:hAnsi="Century Gothic"/>
            <w:sz w:val="32"/>
            <w:szCs w:val="32"/>
          </w:rPr>
          <w:t>staylor@vusd.us**</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Pr="00656AC0" w:rsidRDefault="00656AC0" w:rsidP="00F8769E">
      <w:pPr>
        <w:pStyle w:val="PlainText"/>
        <w:rPr>
          <w:rFonts w:ascii="Century Gothic" w:hAnsi="Century Gothic"/>
          <w:b/>
          <w:color w:val="FF0000"/>
          <w:sz w:val="24"/>
          <w:szCs w:val="24"/>
          <w:highlight w:val="yellow"/>
          <w:u w:val="single"/>
        </w:rPr>
      </w:pPr>
    </w:p>
    <w:p w:rsidR="001A6C2F" w:rsidRDefault="001A6C2F" w:rsidP="008A0CAF">
      <w:pPr>
        <w:rPr>
          <w:rFonts w:ascii="Century Gothic" w:hAnsi="Century Gothic"/>
          <w:highlight w:val="yellow"/>
        </w:rPr>
      </w:pPr>
      <w:r w:rsidRPr="001A6C2F">
        <w:rPr>
          <w:rFonts w:ascii="Century Gothic" w:hAnsi="Century Gothic"/>
          <w:b/>
          <w:highlight w:val="yellow"/>
        </w:rPr>
        <w:t>School</w:t>
      </w:r>
      <w:r>
        <w:rPr>
          <w:rFonts w:ascii="Century Gothic" w:hAnsi="Century Gothic"/>
          <w:b/>
          <w:highlight w:val="yellow"/>
        </w:rPr>
        <w:t>/yearbook</w:t>
      </w:r>
      <w:r w:rsidRPr="001A6C2F">
        <w:rPr>
          <w:rFonts w:ascii="Century Gothic" w:hAnsi="Century Gothic"/>
          <w:b/>
          <w:highlight w:val="yellow"/>
        </w:rPr>
        <w:t xml:space="preserve"> photos – March 17</w:t>
      </w:r>
      <w:r w:rsidRPr="001A6C2F">
        <w:rPr>
          <w:rFonts w:ascii="Century Gothic" w:hAnsi="Century Gothic"/>
          <w:b/>
          <w:highlight w:val="yellow"/>
          <w:vertAlign w:val="superscript"/>
        </w:rPr>
        <w:t>th</w:t>
      </w:r>
      <w:r>
        <w:rPr>
          <w:rFonts w:ascii="Century Gothic" w:hAnsi="Century Gothic"/>
          <w:highlight w:val="yellow"/>
        </w:rPr>
        <w:t xml:space="preserve"> </w:t>
      </w:r>
      <w:r w:rsidRPr="001A6C2F">
        <w:rPr>
          <w:rFonts w:ascii="Century Gothic" w:hAnsi="Century Gothic"/>
        </w:rPr>
        <w:t>– Drive thru – More information to follow.</w:t>
      </w:r>
    </w:p>
    <w:p w:rsidR="001A6C2F" w:rsidRDefault="001A6C2F" w:rsidP="008A0CAF">
      <w:pPr>
        <w:rPr>
          <w:rFonts w:ascii="Century Gothic" w:hAnsi="Century Gothic"/>
          <w:highlight w:val="yellow"/>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212772" w:rsidRPr="00212772" w:rsidRDefault="00212772" w:rsidP="007674A0">
      <w:pPr>
        <w:rPr>
          <w:rFonts w:ascii="Century Gothic" w:hAnsi="Century Gothic"/>
        </w:rPr>
      </w:pPr>
      <w:r>
        <w:rPr>
          <w:rFonts w:ascii="Century Gothic" w:hAnsi="Century Gothic"/>
          <w:b/>
          <w:highlight w:val="yellow"/>
          <w:u w:val="single"/>
        </w:rPr>
        <w:t>SSC Meeting –</w:t>
      </w:r>
      <w:r w:rsidRPr="00212772">
        <w:rPr>
          <w:rFonts w:ascii="Century Gothic" w:hAnsi="Century Gothic"/>
        </w:rPr>
        <w:t>Thursday, March 4</w:t>
      </w:r>
      <w:r w:rsidRPr="00212772">
        <w:rPr>
          <w:rFonts w:ascii="Century Gothic" w:hAnsi="Century Gothic"/>
          <w:vertAlign w:val="superscript"/>
        </w:rPr>
        <w:t>th</w:t>
      </w:r>
      <w:r w:rsidRPr="00212772">
        <w:rPr>
          <w:rFonts w:ascii="Century Gothic" w:hAnsi="Century Gothic"/>
        </w:rPr>
        <w:t xml:space="preserve"> via Zoom at 3:45pm.</w:t>
      </w:r>
    </w:p>
    <w:p w:rsidR="00212772" w:rsidRDefault="00212772" w:rsidP="007674A0">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1"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CD2001" w:rsidRPr="001F1A6E" w:rsidRDefault="00CD2001" w:rsidP="007674A0">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472448" w:rsidRDefault="00472448"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lastRenderedPageBreak/>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500151" w:rsidRDefault="00500151"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hyperlink r:id="rId15" w:history="1">
        <w:r w:rsidRPr="00551E29">
          <w:rPr>
            <w:rStyle w:val="Hyperlink"/>
            <w:rFonts w:ascii="Century Gothic" w:hAnsi="Century Gothic"/>
          </w:rPr>
          <w:t>staylor@vusd.us</w:t>
        </w:r>
      </w:hyperlink>
    </w:p>
    <w:p w:rsidR="00551E29" w:rsidRDefault="00551E29" w:rsidP="000C2A0F">
      <w:pPr>
        <w:rPr>
          <w:rFonts w:ascii="Century Gothic" w:hAnsi="Century Gothic"/>
          <w:b/>
          <w:u w:val="single"/>
        </w:rPr>
      </w:pPr>
    </w:p>
    <w:p w:rsidR="005937F3" w:rsidRPr="00DC53DA" w:rsidRDefault="000C2A0F" w:rsidP="000C2A0F">
      <w:pPr>
        <w:rPr>
          <w:rFonts w:ascii="Century Gothic" w:hAnsi="Century Gothic"/>
          <w:b/>
        </w:rPr>
      </w:pPr>
      <w:r w:rsidRPr="00DC53DA">
        <w:rPr>
          <w:rFonts w:ascii="Century Gothic" w:hAnsi="Century Gothic"/>
          <w:b/>
          <w:u w:val="single"/>
        </w:rPr>
        <w:t>Yearbooks are now $55.</w:t>
      </w:r>
      <w:r w:rsidRPr="00DC53DA">
        <w:rPr>
          <w:rFonts w:ascii="Century Gothic" w:hAnsi="Century Gothic"/>
          <w:b/>
        </w:rPr>
        <w:t xml:space="preserve"> Yearbook sale</w:t>
      </w:r>
      <w:r w:rsidR="00AD46FA">
        <w:rPr>
          <w:rFonts w:ascii="Century Gothic" w:hAnsi="Century Gothic"/>
          <w:b/>
        </w:rPr>
        <w:t>s will end on, Thursday, April 8th</w:t>
      </w:r>
      <w:r w:rsidRPr="00DC53DA">
        <w:rPr>
          <w:rFonts w:ascii="Century Gothic" w:hAnsi="Century Gothic"/>
          <w:b/>
        </w:rPr>
        <w:t xml:space="preserve">, 2021. </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9A5C5C" w:rsidRPr="001F1A6E" w:rsidRDefault="009A5C5C" w:rsidP="00E01577">
      <w:pPr>
        <w:spacing w:line="259" w:lineRule="auto"/>
        <w:ind w:left="-5" w:hanging="10"/>
        <w:rPr>
          <w:rFonts w:ascii="Century Gothic" w:eastAsia="Century Gothic" w:hAnsi="Century Gothic" w:cs="Century Gothic"/>
          <w:b/>
          <w:color w:val="000000"/>
          <w:highlight w:val="yellow"/>
          <w:u w:val="single" w:color="000000"/>
        </w:rPr>
      </w:pPr>
    </w:p>
    <w:p w:rsidR="008E7ED1" w:rsidRDefault="007E592D" w:rsidP="008B2BA7">
      <w:pPr>
        <w:rPr>
          <w:rFonts w:ascii="Century Gothic" w:hAnsi="Century Gothic"/>
        </w:rPr>
      </w:pPr>
      <w:r>
        <w:rPr>
          <w:rFonts w:ascii="Century Gothic" w:hAnsi="Century Gothic"/>
          <w:b/>
          <w:u w:val="single"/>
        </w:rPr>
        <w:t>The VTEC Application is now open –</w:t>
      </w:r>
      <w:r>
        <w:rPr>
          <w:rFonts w:ascii="Century Gothic" w:hAnsi="Century Gothic"/>
        </w:rPr>
        <w:t>Click on th</w:t>
      </w:r>
      <w:r w:rsidR="008E7ED1">
        <w:rPr>
          <w:rFonts w:ascii="Century Gothic" w:hAnsi="Century Gothic"/>
        </w:rPr>
        <w:t>e following link to open it and apply</w:t>
      </w:r>
    </w:p>
    <w:p w:rsidR="007E592D" w:rsidRDefault="005A54A8" w:rsidP="008B2BA7">
      <w:pPr>
        <w:rPr>
          <w:rFonts w:ascii="Century Gothic" w:hAnsi="Century Gothic"/>
        </w:rPr>
      </w:pPr>
      <w:hyperlink r:id="rId16" w:history="1">
        <w:r w:rsidR="008E7ED1">
          <w:rPr>
            <w:rStyle w:val="Hyperlink"/>
          </w:rPr>
          <w:t>https://docs.google.com/document/d/1mSyodJo6KxsgxGl7n7Y4TBlmiDk5eJvanmWAoc-As_s/edit?usp=sharing</w:t>
        </w:r>
      </w:hyperlink>
      <w:r w:rsidR="008E7ED1">
        <w:rPr>
          <w:color w:val="1F497D"/>
          <w:sz w:val="22"/>
          <w:szCs w:val="22"/>
        </w:rPr>
        <w:t xml:space="preserve">.  </w:t>
      </w:r>
      <w:r w:rsidR="007E592D">
        <w:rPr>
          <w:rFonts w:ascii="Century Gothic" w:hAnsi="Century Gothic"/>
        </w:rPr>
        <w:t xml:space="preserve">The application is </w:t>
      </w:r>
      <w:r w:rsidR="007E592D" w:rsidRPr="007E592D">
        <w:rPr>
          <w:rFonts w:ascii="Century Gothic" w:hAnsi="Century Gothic"/>
          <w:b/>
        </w:rPr>
        <w:t>due by March 15</w:t>
      </w:r>
      <w:r w:rsidR="007E592D" w:rsidRPr="007E592D">
        <w:rPr>
          <w:rFonts w:ascii="Century Gothic" w:hAnsi="Century Gothic"/>
          <w:b/>
          <w:vertAlign w:val="superscript"/>
        </w:rPr>
        <w:t>th</w:t>
      </w:r>
      <w:r w:rsidR="007E592D" w:rsidRPr="007E592D">
        <w:rPr>
          <w:rFonts w:ascii="Century Gothic" w:hAnsi="Century Gothic"/>
          <w:b/>
        </w:rPr>
        <w:t xml:space="preserve"> at 4pm</w:t>
      </w:r>
      <w:r w:rsidR="007E592D">
        <w:rPr>
          <w:rFonts w:ascii="Century Gothic" w:hAnsi="Century Gothic"/>
        </w:rPr>
        <w:t>.  Call the office if you have questions.</w:t>
      </w:r>
    </w:p>
    <w:p w:rsidR="008758F0" w:rsidRPr="008E7ED1" w:rsidRDefault="008758F0" w:rsidP="008B2BA7">
      <w:pPr>
        <w:rPr>
          <w:color w:val="1F497D"/>
          <w:sz w:val="22"/>
          <w:szCs w:val="22"/>
        </w:rPr>
      </w:pPr>
    </w:p>
    <w:p w:rsidR="00464304" w:rsidRPr="00464304" w:rsidRDefault="00464304" w:rsidP="00464304">
      <w:pPr>
        <w:rPr>
          <w:rFonts w:ascii="Century Gothic" w:hAnsi="Century Gothic"/>
        </w:rPr>
      </w:pPr>
      <w:r w:rsidRPr="00464304">
        <w:rPr>
          <w:rFonts w:ascii="Century Gothic" w:hAnsi="Century Gothic"/>
          <w:b/>
          <w:u w:val="single"/>
        </w:rPr>
        <w:t xml:space="preserve">Visalia Country Center Rotary Club Scholarship </w:t>
      </w:r>
      <w:r w:rsidRPr="00464304">
        <w:rPr>
          <w:rFonts w:ascii="Century Gothic" w:hAnsi="Century Gothic"/>
        </w:rPr>
        <w:t xml:space="preserve">I am pleased to inform you that County Center Rotary Club is awarding a $1,000 scholarship to a graduating senior.  </w:t>
      </w:r>
      <w:r w:rsidRPr="00464304">
        <w:rPr>
          <w:rFonts w:ascii="Century Gothic" w:hAnsi="Century Gothic"/>
          <w:b/>
          <w:bCs/>
          <w:u w:val="single"/>
        </w:rPr>
        <w:t>Deadline to apply is : March 5th, 2021</w:t>
      </w:r>
      <w:r>
        <w:rPr>
          <w:rFonts w:ascii="Century Gothic" w:hAnsi="Century Gothic"/>
        </w:rPr>
        <w:t>.    See criteria below.  Application attached.</w:t>
      </w:r>
    </w:p>
    <w:p w:rsidR="00464304" w:rsidRPr="00464304" w:rsidRDefault="00464304" w:rsidP="00464304">
      <w:pPr>
        <w:rPr>
          <w:rFonts w:ascii="Century Gothic" w:hAnsi="Century Gothic"/>
          <w:b/>
          <w:bCs/>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1.            All applications must include the school’s application form, the student’s essay, extra curricular activity sheet, and grade transcripts.</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2.            Financial need as stated on the application or known by the counselor</w:t>
      </w:r>
    </w:p>
    <w:p w:rsidR="00464304" w:rsidRPr="00464304" w:rsidRDefault="00464304" w:rsidP="00464304">
      <w:pPr>
        <w:rPr>
          <w:rFonts w:ascii="Century Gothic" w:hAnsi="Century Gothic"/>
          <w:sz w:val="20"/>
          <w:szCs w:val="20"/>
        </w:rPr>
      </w:pPr>
    </w:p>
    <w:p w:rsidR="00464304" w:rsidRPr="00464304" w:rsidRDefault="00464304" w:rsidP="00464304">
      <w:pPr>
        <w:rPr>
          <w:rFonts w:ascii="Century Gothic" w:hAnsi="Century Gothic"/>
          <w:sz w:val="20"/>
          <w:szCs w:val="20"/>
        </w:rPr>
      </w:pPr>
      <w:r w:rsidRPr="00464304">
        <w:rPr>
          <w:rFonts w:ascii="Century Gothic" w:hAnsi="Century Gothic"/>
          <w:sz w:val="20"/>
          <w:szCs w:val="20"/>
        </w:rPr>
        <w:t>3.            2.5 or better GPA</w:t>
      </w:r>
    </w:p>
    <w:p w:rsidR="00464304" w:rsidRPr="00464304" w:rsidRDefault="00464304" w:rsidP="00464304">
      <w:pPr>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4.            Student has exhibited improved grades, improved academic effort, and improved attendance</w:t>
      </w:r>
    </w:p>
    <w:p w:rsidR="00464304" w:rsidRPr="00464304" w:rsidRDefault="00464304" w:rsidP="00464304">
      <w:pPr>
        <w:ind w:left="720" w:hanging="720"/>
        <w:rPr>
          <w:rFonts w:ascii="Century Gothic" w:hAnsi="Century Gothic"/>
          <w:sz w:val="20"/>
          <w:szCs w:val="20"/>
        </w:rPr>
      </w:pPr>
    </w:p>
    <w:p w:rsidR="00464304" w:rsidRPr="00464304" w:rsidRDefault="00464304" w:rsidP="00464304">
      <w:pPr>
        <w:ind w:left="720" w:hanging="720"/>
        <w:rPr>
          <w:rFonts w:ascii="Century Gothic" w:hAnsi="Century Gothic"/>
          <w:sz w:val="20"/>
          <w:szCs w:val="20"/>
        </w:rPr>
      </w:pPr>
      <w:r w:rsidRPr="00464304">
        <w:rPr>
          <w:rFonts w:ascii="Century Gothic" w:hAnsi="Century Gothic"/>
          <w:sz w:val="20"/>
          <w:szCs w:val="20"/>
        </w:rPr>
        <w:t>5.            Student will attend a public or private vocational school, community / junior college, college or university in the State of California with the intention of completing their chosen program of study.</w:t>
      </w:r>
    </w:p>
    <w:p w:rsidR="008758F0" w:rsidRPr="00464304" w:rsidRDefault="008758F0" w:rsidP="008B2BA7">
      <w:pPr>
        <w:rPr>
          <w:rFonts w:ascii="Century Gothic" w:hAnsi="Century Gothic"/>
          <w:b/>
          <w:sz w:val="20"/>
          <w:szCs w:val="20"/>
          <w:u w:val="single"/>
        </w:rPr>
      </w:pPr>
    </w:p>
    <w:p w:rsidR="008758F0" w:rsidRPr="00D91F6B" w:rsidRDefault="008758F0" w:rsidP="008758F0">
      <w:pPr>
        <w:rPr>
          <w:rFonts w:ascii="Century Gothic" w:hAnsi="Century Gothic"/>
          <w:b/>
        </w:rPr>
      </w:pPr>
      <w:r>
        <w:rPr>
          <w:rFonts w:ascii="Century Gothic" w:hAnsi="Century Gothic"/>
          <w:b/>
          <w:u w:val="single"/>
        </w:rPr>
        <w:t xml:space="preserve">The </w:t>
      </w:r>
      <w:r w:rsidRPr="008B2BA7">
        <w:rPr>
          <w:rFonts w:ascii="Century Gothic" w:hAnsi="Century Gothic"/>
          <w:b/>
          <w:u w:val="single"/>
        </w:rPr>
        <w:t>Visalia Ed Foundation Scholarship</w:t>
      </w:r>
      <w:r w:rsidRPr="008B2BA7">
        <w:rPr>
          <w:rFonts w:ascii="Century Gothic" w:hAnsi="Century Gothic"/>
        </w:rPr>
        <w:t xml:space="preserve"> now open!  Click on the link to apply:  </w:t>
      </w:r>
      <w:hyperlink r:id="rId17" w:history="1">
        <w:r w:rsidRPr="008B2BA7">
          <w:rPr>
            <w:rStyle w:val="Hyperlink"/>
            <w:rFonts w:ascii="Century Gothic" w:hAnsi="Century Gothic"/>
          </w:rPr>
          <w:t>www.visaliaedfoundation.org</w:t>
        </w:r>
      </w:hyperlink>
      <w:r>
        <w:rPr>
          <w:rFonts w:ascii="Century Gothic" w:hAnsi="Century Gothic"/>
        </w:rPr>
        <w:t xml:space="preserve">.  The application is due by </w:t>
      </w:r>
      <w:r w:rsidRPr="00D91F6B">
        <w:rPr>
          <w:rFonts w:ascii="Century Gothic" w:hAnsi="Century Gothic"/>
          <w:b/>
        </w:rPr>
        <w:t>Friday, March 5</w:t>
      </w:r>
      <w:r w:rsidRPr="00D91F6B">
        <w:rPr>
          <w:rFonts w:ascii="Century Gothic" w:hAnsi="Century Gothic"/>
          <w:b/>
          <w:vertAlign w:val="superscript"/>
        </w:rPr>
        <w:t>th</w:t>
      </w:r>
      <w:r w:rsidRPr="00D91F6B">
        <w:rPr>
          <w:rFonts w:ascii="Century Gothic" w:hAnsi="Century Gothic"/>
          <w:b/>
        </w:rPr>
        <w:t>.</w:t>
      </w:r>
    </w:p>
    <w:p w:rsidR="008758F0" w:rsidRDefault="008758F0" w:rsidP="008B2BA7">
      <w:pPr>
        <w:rPr>
          <w:rFonts w:ascii="Century Gothic" w:hAnsi="Century Gothic"/>
          <w:b/>
          <w:u w:val="single"/>
        </w:rPr>
      </w:pPr>
    </w:p>
    <w:p w:rsidR="00235F83" w:rsidRPr="00235F83"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8"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lastRenderedPageBreak/>
        <w:t>Kris Belford-Ferguson/Vicki Porter Scholarship</w:t>
      </w:r>
      <w:r w:rsidRPr="000B4D9B">
        <w:rPr>
          <w:rFonts w:ascii="Century Gothic" w:eastAsia="Century Gothic" w:hAnsi="Century Gothic" w:cs="Century Gothic"/>
          <w:color w:val="000000"/>
        </w:rPr>
        <w:t xml:space="preserve"> –Attached is the Kris Belford-Ferguson/Vicki Porter scholarship.  Deadline to apply is 4pm on </w:t>
      </w:r>
      <w:r w:rsidRPr="000B4D9B">
        <w:rPr>
          <w:rFonts w:ascii="Century Gothic" w:eastAsia="Century Gothic" w:hAnsi="Century Gothic" w:cs="Century Gothic"/>
          <w:b/>
          <w:color w:val="000000"/>
        </w:rPr>
        <w:t>April 15</w:t>
      </w:r>
      <w:r w:rsidRPr="000B4D9B">
        <w:rPr>
          <w:rFonts w:ascii="Century Gothic" w:eastAsia="Century Gothic" w:hAnsi="Century Gothic" w:cs="Century Gothic"/>
          <w:b/>
          <w:color w:val="000000"/>
          <w:vertAlign w:val="superscript"/>
        </w:rPr>
        <w:t>th</w:t>
      </w:r>
      <w:r w:rsidRPr="000B4D9B">
        <w:rPr>
          <w:rFonts w:ascii="Century Gothic" w:eastAsia="Century Gothic" w:hAnsi="Century Gothic" w:cs="Century Gothic"/>
          <w:b/>
          <w:color w:val="000000"/>
        </w:rPr>
        <w:t>.</w:t>
      </w:r>
    </w:p>
    <w:p w:rsidR="0036398C" w:rsidRDefault="0036398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813990" w:rsidRDefault="00111621"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Senior Information</w:t>
      </w:r>
    </w:p>
    <w:p w:rsidR="00BD2646" w:rsidRDefault="00111621" w:rsidP="00BD2646">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 xml:space="preserve"> </w:t>
      </w:r>
    </w:p>
    <w:p w:rsidR="00111621" w:rsidRPr="00111621" w:rsidRDefault="00111621" w:rsidP="00BD2646">
      <w:pPr>
        <w:spacing w:line="259" w:lineRule="auto"/>
        <w:ind w:left="-5" w:hanging="10"/>
        <w:rPr>
          <w:rFonts w:ascii="Century Gothic" w:eastAsia="Times New Roman" w:hAnsi="Century Gothic"/>
          <w:color w:val="000000"/>
        </w:rPr>
      </w:pPr>
      <w:r w:rsidRPr="00111621">
        <w:rPr>
          <w:rFonts w:ascii="Century Gothic" w:eastAsia="Times New Roman" w:hAnsi="Century Gothic"/>
          <w:color w:val="000000"/>
          <w:highlight w:val="green"/>
        </w:rPr>
        <w:t>FAFSA Deadline: March 2</w:t>
      </w:r>
      <w:r w:rsidRPr="00111621">
        <w:rPr>
          <w:rFonts w:ascii="Century Gothic" w:eastAsia="Times New Roman" w:hAnsi="Century Gothic"/>
          <w:color w:val="000000"/>
          <w:highlight w:val="green"/>
          <w:vertAlign w:val="superscript"/>
        </w:rPr>
        <w:t>nd</w:t>
      </w:r>
      <w:r>
        <w:rPr>
          <w:rFonts w:ascii="Century Gothic" w:eastAsia="Times New Roman" w:hAnsi="Century Gothic"/>
          <w:color w:val="000000"/>
        </w:rPr>
        <w:t xml:space="preserve">.  </w:t>
      </w:r>
      <w:r w:rsidRPr="00111621">
        <w:rPr>
          <w:rFonts w:ascii="Century Gothic" w:eastAsia="Times New Roman" w:hAnsi="Century Gothic"/>
          <w:color w:val="000000"/>
        </w:rPr>
        <w:t>Any student who applies after the deadline will not be eligible for Cal Grant.</w:t>
      </w:r>
    </w:p>
    <w:p w:rsidR="00FB05D1" w:rsidRDefault="00111621" w:rsidP="00111621">
      <w:pPr>
        <w:pStyle w:val="xmsonormal"/>
        <w:spacing w:after="160"/>
        <w:rPr>
          <w:rFonts w:ascii="Century Gothic" w:hAnsi="Century Gothic"/>
          <w:color w:val="000000"/>
        </w:rPr>
      </w:pPr>
      <w:r w:rsidRPr="00111621">
        <w:rPr>
          <w:rFonts w:ascii="Century Gothic" w:hAnsi="Century Gothic"/>
          <w:color w:val="000000"/>
        </w:rPr>
        <w:t> </w:t>
      </w:r>
    </w:p>
    <w:p w:rsidR="00111621" w:rsidRPr="00111621" w:rsidRDefault="00111621" w:rsidP="00111621">
      <w:pPr>
        <w:pStyle w:val="xmsonormal"/>
        <w:spacing w:after="160"/>
        <w:rPr>
          <w:rFonts w:ascii="Century Gothic" w:hAnsi="Century Gothic"/>
          <w:color w:val="000000"/>
          <w:u w:val="single"/>
        </w:rPr>
      </w:pPr>
      <w:r w:rsidRPr="00111621">
        <w:rPr>
          <w:rFonts w:ascii="Century Gothic" w:hAnsi="Century Gothic"/>
          <w:color w:val="000000"/>
          <w:u w:val="single"/>
        </w:rPr>
        <w:t>FAFSA/CA Dream Act Support taking place via Zoom (See attached flyer).</w:t>
      </w:r>
    </w:p>
    <w:p w:rsidR="00111621" w:rsidRPr="00111621" w:rsidRDefault="00111621" w:rsidP="00111621">
      <w:pPr>
        <w:pStyle w:val="xmsonormal"/>
        <w:spacing w:after="160"/>
        <w:rPr>
          <w:rFonts w:ascii="Century Gothic" w:hAnsi="Century Gothic"/>
          <w:color w:val="000000"/>
        </w:rPr>
      </w:pPr>
      <w:r>
        <w:rPr>
          <w:rFonts w:ascii="Century Gothic" w:hAnsi="Century Gothic"/>
          <w:color w:val="000000"/>
        </w:rPr>
        <w:t>March 2</w:t>
      </w:r>
      <w:r w:rsidRPr="00111621">
        <w:rPr>
          <w:rFonts w:ascii="Century Gothic" w:hAnsi="Century Gothic"/>
          <w:color w:val="000000"/>
          <w:vertAlign w:val="superscript"/>
        </w:rPr>
        <w:t>nd</w:t>
      </w:r>
      <w:r>
        <w:rPr>
          <w:rFonts w:ascii="Century Gothic" w:hAnsi="Century Gothic"/>
          <w:color w:val="000000"/>
        </w:rPr>
        <w:t xml:space="preserve"> </w:t>
      </w:r>
      <w:r w:rsidRPr="00111621">
        <w:rPr>
          <w:rFonts w:ascii="Century Gothic" w:hAnsi="Century Gothic"/>
          <w:color w:val="000000"/>
        </w:rPr>
        <w:t>– 10AM – 3PM  </w:t>
      </w:r>
    </w:p>
    <w:p w:rsidR="00111621" w:rsidRPr="00111621" w:rsidRDefault="00111621" w:rsidP="00111621">
      <w:pPr>
        <w:pStyle w:val="xmsonormal"/>
        <w:spacing w:after="160"/>
        <w:rPr>
          <w:rFonts w:ascii="Century Gothic" w:hAnsi="Century Gothic"/>
          <w:color w:val="000000"/>
        </w:rPr>
      </w:pPr>
      <w:r w:rsidRPr="00111621">
        <w:rPr>
          <w:rFonts w:ascii="Century Gothic" w:hAnsi="Century Gothic"/>
          <w:color w:val="000000"/>
        </w:rPr>
        <w:t>Virtual Zoom Lobby will be open every Monday-Thursday 10AM – 3PM even after the March 2</w:t>
      </w:r>
      <w:r w:rsidRPr="00111621">
        <w:rPr>
          <w:rFonts w:ascii="Century Gothic" w:hAnsi="Century Gothic"/>
          <w:color w:val="000000"/>
          <w:vertAlign w:val="superscript"/>
        </w:rPr>
        <w:t>nd</w:t>
      </w:r>
      <w:r w:rsidRPr="00111621">
        <w:rPr>
          <w:rFonts w:ascii="Century Gothic" w:hAnsi="Century Gothic"/>
          <w:color w:val="000000"/>
        </w:rPr>
        <w:t xml:space="preserve"> deadline. We do understand that students may not be able to complete the FAFSA/Dream Act by this date and emphasize that it is still beneficial to submit the application late! If you have students who need assistance after this deadline, you may refer them to the Virtual Lobby at any time during those hours.  </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b/>
        </w:rPr>
      </w:pPr>
      <w:r>
        <w:rPr>
          <w:rFonts w:ascii="Century Gothic" w:hAnsi="Century Gothic"/>
          <w:b/>
        </w:rPr>
        <w:t>**</w:t>
      </w:r>
      <w:r w:rsidRPr="0059165C">
        <w:rPr>
          <w:rFonts w:ascii="Century Gothic" w:hAnsi="Century Gothic"/>
          <w:b/>
        </w:rPr>
        <w:t>Wednesday, March 3</w:t>
      </w:r>
      <w:r w:rsidRPr="0059165C">
        <w:rPr>
          <w:rFonts w:ascii="Century Gothic" w:hAnsi="Century Gothic"/>
          <w:b/>
          <w:vertAlign w:val="superscript"/>
        </w:rPr>
        <w:t>rd</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10</w:t>
      </w:r>
      <w:r w:rsidRPr="0059165C">
        <w:rPr>
          <w:rFonts w:ascii="Century Gothic" w:hAnsi="Century Gothic"/>
          <w:b/>
          <w:vertAlign w:val="superscript"/>
        </w:rPr>
        <w:t>th</w:t>
      </w:r>
      <w:r w:rsidRPr="0059165C">
        <w:rPr>
          <w:rFonts w:ascii="Century Gothic" w:hAnsi="Century Gothic"/>
          <w:b/>
        </w:rPr>
        <w:t>, 2021 from 10am-12pm via zoom</w:t>
      </w: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4C3DC8">
      <w:pPr>
        <w:pStyle w:val="PlainText"/>
        <w:rPr>
          <w:rFonts w:ascii="Century Gothic" w:hAnsi="Century Gothic"/>
          <w:b/>
          <w:sz w:val="24"/>
          <w:szCs w:val="24"/>
          <w:u w:val="single"/>
        </w:rPr>
      </w:pPr>
    </w:p>
    <w:p w:rsidR="00E01577" w:rsidRPr="001F1A6E" w:rsidRDefault="00E01577" w:rsidP="004C3DC8">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r w:rsidR="001A09A4" w:rsidRPr="001F1A6E">
        <w:rPr>
          <w:rFonts w:ascii="Century Gothic" w:hAnsi="Century Gothic"/>
          <w:b/>
          <w:sz w:val="24"/>
          <w:szCs w:val="24"/>
          <w:u w:val="single"/>
        </w:rPr>
        <w:t xml:space="preserve"> </w:t>
      </w:r>
    </w:p>
    <w:p w:rsidR="00BF4406" w:rsidRDefault="00BF4406" w:rsidP="00BF4406">
      <w:pPr>
        <w:spacing w:after="200"/>
        <w:rPr>
          <w:rFonts w:ascii="Century Gothic" w:hAnsi="Century Gothic"/>
        </w:rPr>
      </w:pPr>
      <w:r>
        <w:rPr>
          <w:rFonts w:ascii="Century Gothic" w:hAnsi="Century Gothic"/>
        </w:rPr>
        <w:t xml:space="preserve">March 4, 2021; 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BF4406">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A8" w:rsidRDefault="005A54A8" w:rsidP="007C2062">
      <w:r>
        <w:separator/>
      </w:r>
    </w:p>
  </w:endnote>
  <w:endnote w:type="continuationSeparator" w:id="0">
    <w:p w:rsidR="005A54A8" w:rsidRDefault="005A54A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A8" w:rsidRDefault="005A54A8" w:rsidP="007C2062">
      <w:r>
        <w:separator/>
      </w:r>
    </w:p>
  </w:footnote>
  <w:footnote w:type="continuationSeparator" w:id="0">
    <w:p w:rsidR="005A54A8" w:rsidRDefault="005A54A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6FE2"/>
    <w:rsid w:val="000675A5"/>
    <w:rsid w:val="00067927"/>
    <w:rsid w:val="0007129A"/>
    <w:rsid w:val="00072A0D"/>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F01B6"/>
    <w:rsid w:val="000F3C84"/>
    <w:rsid w:val="000F7045"/>
    <w:rsid w:val="000F7992"/>
    <w:rsid w:val="00104892"/>
    <w:rsid w:val="001055AA"/>
    <w:rsid w:val="00110CED"/>
    <w:rsid w:val="00111621"/>
    <w:rsid w:val="001238D2"/>
    <w:rsid w:val="00123956"/>
    <w:rsid w:val="001241D1"/>
    <w:rsid w:val="00124772"/>
    <w:rsid w:val="0013140B"/>
    <w:rsid w:val="001315D2"/>
    <w:rsid w:val="0013281A"/>
    <w:rsid w:val="0013383F"/>
    <w:rsid w:val="00134A2B"/>
    <w:rsid w:val="00134BDD"/>
    <w:rsid w:val="001368F8"/>
    <w:rsid w:val="00136B15"/>
    <w:rsid w:val="00137407"/>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7276"/>
    <w:rsid w:val="001E7277"/>
    <w:rsid w:val="001E7621"/>
    <w:rsid w:val="001E7FD6"/>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5B2C"/>
    <w:rsid w:val="00277936"/>
    <w:rsid w:val="00277D9B"/>
    <w:rsid w:val="0028069C"/>
    <w:rsid w:val="0028073C"/>
    <w:rsid w:val="00282D74"/>
    <w:rsid w:val="002909F3"/>
    <w:rsid w:val="00291A0B"/>
    <w:rsid w:val="00291A17"/>
    <w:rsid w:val="00292573"/>
    <w:rsid w:val="002926D0"/>
    <w:rsid w:val="0029621D"/>
    <w:rsid w:val="0029798E"/>
    <w:rsid w:val="002A183B"/>
    <w:rsid w:val="002A38E5"/>
    <w:rsid w:val="002B3DC5"/>
    <w:rsid w:val="002B4C98"/>
    <w:rsid w:val="002C03B6"/>
    <w:rsid w:val="002C08DC"/>
    <w:rsid w:val="002C6FC3"/>
    <w:rsid w:val="002D0450"/>
    <w:rsid w:val="002D087C"/>
    <w:rsid w:val="002D1362"/>
    <w:rsid w:val="002D3BDF"/>
    <w:rsid w:val="002D3DCE"/>
    <w:rsid w:val="002D4738"/>
    <w:rsid w:val="002D6C8F"/>
    <w:rsid w:val="002D728B"/>
    <w:rsid w:val="002D7430"/>
    <w:rsid w:val="002E1633"/>
    <w:rsid w:val="002E3300"/>
    <w:rsid w:val="002E5554"/>
    <w:rsid w:val="002E7929"/>
    <w:rsid w:val="002E7965"/>
    <w:rsid w:val="002F156D"/>
    <w:rsid w:val="002F1CBA"/>
    <w:rsid w:val="002F3489"/>
    <w:rsid w:val="002F5389"/>
    <w:rsid w:val="0030152C"/>
    <w:rsid w:val="00303158"/>
    <w:rsid w:val="003035D1"/>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381A"/>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A8"/>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6C56"/>
    <w:rsid w:val="00687428"/>
    <w:rsid w:val="00690821"/>
    <w:rsid w:val="0069225B"/>
    <w:rsid w:val="006A1368"/>
    <w:rsid w:val="006A4CEE"/>
    <w:rsid w:val="006A6352"/>
    <w:rsid w:val="006A7F03"/>
    <w:rsid w:val="006B0AF2"/>
    <w:rsid w:val="006B0CAC"/>
    <w:rsid w:val="006B0EC0"/>
    <w:rsid w:val="006B16A8"/>
    <w:rsid w:val="006B2E2A"/>
    <w:rsid w:val="006B61ED"/>
    <w:rsid w:val="006C07FB"/>
    <w:rsid w:val="006C232E"/>
    <w:rsid w:val="006C34F1"/>
    <w:rsid w:val="006C355E"/>
    <w:rsid w:val="006C43EE"/>
    <w:rsid w:val="006C6CCF"/>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4C51"/>
    <w:rsid w:val="00751ACE"/>
    <w:rsid w:val="00751F84"/>
    <w:rsid w:val="007538A7"/>
    <w:rsid w:val="00760FE9"/>
    <w:rsid w:val="00765279"/>
    <w:rsid w:val="007652F9"/>
    <w:rsid w:val="00766AFE"/>
    <w:rsid w:val="007674A0"/>
    <w:rsid w:val="00772FC1"/>
    <w:rsid w:val="00773084"/>
    <w:rsid w:val="007731A4"/>
    <w:rsid w:val="00774E05"/>
    <w:rsid w:val="00776BAE"/>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4346"/>
    <w:rsid w:val="00A349F9"/>
    <w:rsid w:val="00A35209"/>
    <w:rsid w:val="00A40407"/>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651"/>
    <w:rsid w:val="00AA792B"/>
    <w:rsid w:val="00AB06C6"/>
    <w:rsid w:val="00AB3418"/>
    <w:rsid w:val="00AB63FF"/>
    <w:rsid w:val="00AC098C"/>
    <w:rsid w:val="00AC0F94"/>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7756"/>
    <w:rsid w:val="00CE024A"/>
    <w:rsid w:val="00CE37C0"/>
    <w:rsid w:val="00CE50DF"/>
    <w:rsid w:val="00CE6479"/>
    <w:rsid w:val="00CF1A90"/>
    <w:rsid w:val="00CF2C40"/>
    <w:rsid w:val="00CF3025"/>
    <w:rsid w:val="00CF3ECF"/>
    <w:rsid w:val="00CF44B3"/>
    <w:rsid w:val="00CF4F5C"/>
    <w:rsid w:val="00D00E7C"/>
    <w:rsid w:val="00D03006"/>
    <w:rsid w:val="00D06503"/>
    <w:rsid w:val="00D07A16"/>
    <w:rsid w:val="00D121FC"/>
    <w:rsid w:val="00D136D5"/>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hyperlink" Target="http://www.visaliaedfoundation.org" TargetMode="External"/><Relationship Id="rId2" Type="http://schemas.openxmlformats.org/officeDocument/2006/relationships/numbering" Target="numbering.xml"/><Relationship Id="rId16" Type="http://schemas.openxmlformats.org/officeDocument/2006/relationships/hyperlink" Target="https://docs.google.com/document/d/1mSyodJo6KxsgxGl7n7Y4TBlmiDk5eJvanmWAoc-As_s/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ebuck@vusd.org" TargetMode="External"/><Relationship Id="rId5" Type="http://schemas.openxmlformats.org/officeDocument/2006/relationships/webSettings" Target="webSettings.xml"/><Relationship Id="rId15" Type="http://schemas.openxmlformats.org/officeDocument/2006/relationships/hyperlink" Target="mailto:staylor@vusd.us" TargetMode="External"/><Relationship Id="rId10" Type="http://schemas.openxmlformats.org/officeDocument/2006/relationships/hyperlink" Target="mailto:staylor@vusd.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BA301-026C-4751-A7E5-23218281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2021-02-26T18:27:00Z</dcterms:created>
  <dcterms:modified xsi:type="dcterms:W3CDTF">2021-03-01T16:52:00Z</dcterms:modified>
</cp:coreProperties>
</file>