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736BE9">
        <w:rPr>
          <w:rFonts w:ascii="Arial" w:hAnsi="Arial" w:cs="Arial"/>
          <w:b/>
          <w:bCs/>
        </w:rPr>
        <w:t>127</w:t>
      </w:r>
    </w:p>
    <w:p w:rsidR="00D9456C" w:rsidRDefault="00736BE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green"/>
        </w:rPr>
        <w:t>Daylight Savings This Weekend – Turn Clocks Forward One Hour</w:t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P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Staff Development Day – Monday, March </w:t>
      </w:r>
      <w:proofErr w:type="gramStart"/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13</w:t>
      </w:r>
      <w:r w:rsidRPr="00660BC1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Students Released at </w:t>
      </w:r>
      <w:r w:rsidR="00AF60F5">
        <w:rPr>
          <w:rFonts w:ascii="Arial" w:hAnsi="Arial" w:cs="Arial"/>
          <w:b/>
          <w:bCs/>
          <w:sz w:val="36"/>
          <w:szCs w:val="36"/>
          <w:highlight w:val="cyan"/>
        </w:rPr>
        <w:t>12:5</w:t>
      </w: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5pm</w:t>
      </w:r>
    </w:p>
    <w:p w:rsidR="00190C61" w:rsidRDefault="00190C6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Staff Development Day – Monday, March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13</w:t>
      </w:r>
      <w:r w:rsidRPr="00AF60F5">
        <w:rPr>
          <w:rFonts w:ascii="Century Gothic" w:hAnsi="Century Gothic" w:cs="Calibri"/>
          <w:b/>
          <w:bCs/>
          <w:color w:val="000000"/>
          <w:highlight w:val="yellow"/>
          <w:u w:val="single"/>
          <w:vertAlign w:val="superscript"/>
        </w:rPr>
        <w:t>th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Students Released at 12:55pm – See Bell Schedule Below:</w:t>
      </w: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 w:rsidRPr="00B54136">
        <w:rPr>
          <w:noProof/>
        </w:rPr>
        <w:drawing>
          <wp:inline distT="0" distB="0" distL="0" distR="0" wp14:anchorId="46D40D31" wp14:editId="500AFE45">
            <wp:extent cx="3914775" cy="224179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565" cy="226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lastRenderedPageBreak/>
        <w:t xml:space="preserve">**SENIORS** </w:t>
      </w: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190C61" w:rsidRPr="006F58F9" w:rsidRDefault="00736BE9" w:rsidP="00190C61">
      <w:pPr>
        <w:rPr>
          <w:rFonts w:ascii="Century Gothic" w:eastAsia="Times New Roman" w:hAnsi="Century Gothic"/>
        </w:rPr>
      </w:pPr>
      <w:hyperlink r:id="rId8" w:history="1">
        <w:r w:rsidR="00190C61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1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736BE9" w:rsidP="006F58F9">
      <w:pPr>
        <w:rPr>
          <w:rFonts w:ascii="Century Gothic" w:eastAsia="Times New Roman" w:hAnsi="Century Gothic"/>
        </w:rPr>
      </w:pPr>
      <w:hyperlink r:id="rId12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3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  <w:bookmarkStart w:id="0" w:name="_GoBack"/>
      <w:bookmarkEnd w:id="0"/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2A9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2GMkCZ69BxU7N4ynIzGdPO?domain=docs.google.com" TargetMode="External"/><Relationship Id="rId13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rotect-us.mimecast.com/s/2GMkCZ69BxU7N4ynIzGdPO?domain=doc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aylor@vusd.u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bit.ly/VTECFFACalendar22-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2023-03-08T19:09:00Z</dcterms:created>
  <dcterms:modified xsi:type="dcterms:W3CDTF">2023-03-08T19:09:00Z</dcterms:modified>
</cp:coreProperties>
</file>