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D49E7">
        <w:rPr>
          <w:rFonts w:ascii="Arial" w:hAnsi="Arial" w:cs="Arial"/>
          <w:b/>
          <w:bCs/>
        </w:rPr>
        <w:t>166</w:t>
      </w:r>
    </w:p>
    <w:p w:rsidR="00D9456C" w:rsidRDefault="000D49E7" w:rsidP="008C16FF">
      <w:pPr>
        <w:ind w:left="720"/>
        <w:jc w:val="center"/>
        <w:rPr>
          <w:rFonts w:ascii="Arial" w:hAnsi="Arial" w:cs="Arial"/>
          <w:b/>
          <w:bCs/>
          <w:sz w:val="36"/>
          <w:szCs w:val="36"/>
        </w:rPr>
      </w:pPr>
      <w:r>
        <w:rPr>
          <w:rFonts w:ascii="Arial" w:hAnsi="Arial" w:cs="Arial"/>
          <w:b/>
          <w:bCs/>
          <w:sz w:val="36"/>
          <w:szCs w:val="36"/>
        </w:rPr>
        <w:t>MONDAY, MAY 15</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172368" w:rsidRPr="00172368" w:rsidRDefault="00172368" w:rsidP="00172368">
      <w:pPr>
        <w:rPr>
          <w:rFonts w:ascii="Century Gothic" w:hAnsi="Century Gothic"/>
          <w:sz w:val="22"/>
          <w:szCs w:val="22"/>
        </w:rPr>
      </w:pPr>
      <w:r>
        <w:rPr>
          <w:rFonts w:ascii="Century Gothic" w:hAnsi="Century Gothic"/>
          <w:b/>
          <w:u w:val="single"/>
        </w:rPr>
        <w:t>CSF Car W</w:t>
      </w:r>
      <w:r w:rsidRPr="00172368">
        <w:rPr>
          <w:rFonts w:ascii="Century Gothic" w:hAnsi="Century Gothic"/>
          <w:b/>
          <w:u w:val="single"/>
        </w:rPr>
        <w:t>ash:</w:t>
      </w:r>
      <w:r w:rsidRPr="00172368">
        <w:rPr>
          <w:rFonts w:ascii="Century Gothic" w:hAnsi="Century Gothic"/>
        </w:rPr>
        <w:t xml:space="preserve"> Saturday, May </w:t>
      </w:r>
      <w:proofErr w:type="gramStart"/>
      <w:r w:rsidRPr="00172368">
        <w:rPr>
          <w:rFonts w:ascii="Century Gothic" w:hAnsi="Century Gothic"/>
        </w:rPr>
        <w:t>20</w:t>
      </w:r>
      <w:r w:rsidRPr="00172368">
        <w:rPr>
          <w:rFonts w:ascii="Century Gothic" w:hAnsi="Century Gothic"/>
          <w:vertAlign w:val="superscript"/>
        </w:rPr>
        <w:t>th</w:t>
      </w:r>
      <w:proofErr w:type="gramEnd"/>
      <w:r>
        <w:rPr>
          <w:rFonts w:ascii="Century Gothic" w:hAnsi="Century Gothic"/>
        </w:rPr>
        <w:t xml:space="preserve"> -</w:t>
      </w:r>
      <w:r w:rsidRPr="00172368">
        <w:rPr>
          <w:rFonts w:ascii="Century Gothic" w:hAnsi="Century Gothic"/>
        </w:rPr>
        <w:t xml:space="preserve"> 12:00</w:t>
      </w:r>
      <w:r>
        <w:rPr>
          <w:rFonts w:ascii="Century Gothic" w:hAnsi="Century Gothic"/>
        </w:rPr>
        <w:t>PM</w:t>
      </w:r>
      <w:r w:rsidRPr="00172368">
        <w:rPr>
          <w:rFonts w:ascii="Century Gothic" w:hAnsi="Century Gothic"/>
        </w:rPr>
        <w:t>-4:00PM</w:t>
      </w:r>
      <w:r>
        <w:rPr>
          <w:rFonts w:ascii="Century Gothic" w:hAnsi="Century Gothic"/>
        </w:rPr>
        <w:t xml:space="preserve"> @ VTEC</w:t>
      </w:r>
      <w:r w:rsidRPr="00172368">
        <w:rPr>
          <w:rFonts w:ascii="Century Gothic" w:hAnsi="Century Gothic"/>
        </w:rPr>
        <w:t>.</w:t>
      </w:r>
      <w:r>
        <w:rPr>
          <w:rFonts w:ascii="Century Gothic" w:hAnsi="Century Gothic"/>
        </w:rPr>
        <w:t xml:space="preserve"> Suggested donation of Cars: $5;</w:t>
      </w:r>
      <w:r w:rsidRPr="00172368">
        <w:rPr>
          <w:rFonts w:ascii="Century Gothic" w:hAnsi="Century Gothic"/>
        </w:rPr>
        <w:t xml:space="preserve"> Trucks: $10.</w:t>
      </w:r>
      <w:r>
        <w:rPr>
          <w:rFonts w:ascii="Century Gothic" w:hAnsi="Century Gothic"/>
        </w:rPr>
        <w:t xml:space="preserve"> All proceeds </w:t>
      </w:r>
      <w:proofErr w:type="gramStart"/>
      <w:r>
        <w:rPr>
          <w:rFonts w:ascii="Century Gothic" w:hAnsi="Century Gothic"/>
        </w:rPr>
        <w:t>will be donated</w:t>
      </w:r>
      <w:proofErr w:type="gramEnd"/>
      <w:r>
        <w:rPr>
          <w:rFonts w:ascii="Century Gothic" w:hAnsi="Century Gothic"/>
        </w:rPr>
        <w:t xml:space="preserve"> to</w:t>
      </w:r>
      <w:r w:rsidRPr="00172368">
        <w:rPr>
          <w:rFonts w:ascii="Century Gothic" w:hAnsi="Century Gothic"/>
        </w:rPr>
        <w:t xml:space="preserve"> charity. </w:t>
      </w:r>
    </w:p>
    <w:p w:rsidR="00172368" w:rsidRDefault="00172368" w:rsidP="00C728AC">
      <w:pPr>
        <w:rPr>
          <w:rFonts w:ascii="Arial" w:hAnsi="Arial" w:cs="Arial"/>
          <w:b/>
        </w:rPr>
      </w:pPr>
    </w:p>
    <w:p w:rsidR="000948B9" w:rsidRDefault="000948B9" w:rsidP="00C728AC">
      <w:pPr>
        <w:rPr>
          <w:rFonts w:ascii="Arial" w:hAnsi="Arial" w:cs="Arial"/>
          <w:b/>
        </w:rPr>
      </w:pPr>
      <w:r>
        <w:rPr>
          <w:rFonts w:ascii="Arial" w:hAnsi="Arial" w:cs="Arial"/>
          <w:b/>
        </w:rPr>
        <w:t>Senior Week – May 15</w:t>
      </w:r>
      <w:r w:rsidRPr="000948B9">
        <w:rPr>
          <w:rFonts w:ascii="Arial" w:hAnsi="Arial" w:cs="Arial"/>
          <w:b/>
          <w:vertAlign w:val="superscript"/>
        </w:rPr>
        <w:t>th</w:t>
      </w:r>
      <w:r>
        <w:rPr>
          <w:rFonts w:ascii="Arial" w:hAnsi="Arial" w:cs="Arial"/>
          <w:b/>
        </w:rPr>
        <w:t>-19</w:t>
      </w:r>
      <w:r w:rsidRPr="000948B9">
        <w:rPr>
          <w:rFonts w:ascii="Arial" w:hAnsi="Arial" w:cs="Arial"/>
          <w:b/>
          <w:vertAlign w:val="superscript"/>
        </w:rPr>
        <w:t>th</w:t>
      </w:r>
      <w:r>
        <w:rPr>
          <w:rFonts w:ascii="Arial" w:hAnsi="Arial" w:cs="Arial"/>
          <w:b/>
        </w:rPr>
        <w:t xml:space="preserve"> – Dress </w:t>
      </w:r>
      <w:proofErr w:type="gramStart"/>
      <w:r>
        <w:rPr>
          <w:rFonts w:ascii="Arial" w:hAnsi="Arial" w:cs="Arial"/>
          <w:b/>
        </w:rPr>
        <w:t>Up</w:t>
      </w:r>
      <w:proofErr w:type="gramEnd"/>
      <w:r>
        <w:rPr>
          <w:rFonts w:ascii="Arial" w:hAnsi="Arial" w:cs="Arial"/>
          <w:b/>
        </w:rPr>
        <w:t xml:space="preserve"> Days</w:t>
      </w:r>
    </w:p>
    <w:p w:rsidR="000948B9" w:rsidRDefault="000948B9" w:rsidP="00C728AC">
      <w:pPr>
        <w:rPr>
          <w:rFonts w:ascii="Arial" w:hAnsi="Arial" w:cs="Arial"/>
          <w:b/>
        </w:rPr>
      </w:pPr>
    </w:p>
    <w:p w:rsidR="000948B9" w:rsidRPr="000948B9" w:rsidRDefault="000948B9" w:rsidP="00C728AC">
      <w:pPr>
        <w:rPr>
          <w:rFonts w:ascii="Arial" w:hAnsi="Arial" w:cs="Arial"/>
        </w:rPr>
      </w:pPr>
      <w:r>
        <w:rPr>
          <w:rFonts w:ascii="Arial" w:hAnsi="Arial" w:cs="Arial"/>
          <w:b/>
        </w:rPr>
        <w:tab/>
      </w:r>
      <w:r w:rsidRPr="000948B9">
        <w:rPr>
          <w:rFonts w:ascii="Arial" w:hAnsi="Arial" w:cs="Arial"/>
          <w:u w:val="single"/>
        </w:rPr>
        <w:t>Monday, May 15</w:t>
      </w:r>
      <w:r w:rsidRPr="000948B9">
        <w:rPr>
          <w:rFonts w:ascii="Arial" w:hAnsi="Arial" w:cs="Arial"/>
          <w:u w:val="single"/>
          <w:vertAlign w:val="superscript"/>
        </w:rPr>
        <w:t>th</w:t>
      </w:r>
      <w:r w:rsidRPr="000948B9">
        <w:rPr>
          <w:rFonts w:ascii="Arial" w:hAnsi="Arial" w:cs="Arial"/>
        </w:rPr>
        <w:t xml:space="preserve"> – School Retirement Day – Dress up as the elderly</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Tuesday, May 16</w:t>
      </w:r>
      <w:r w:rsidRPr="000948B9">
        <w:rPr>
          <w:rFonts w:ascii="Arial" w:hAnsi="Arial" w:cs="Arial"/>
          <w:u w:val="single"/>
          <w:vertAlign w:val="superscript"/>
        </w:rPr>
        <w:t>th</w:t>
      </w:r>
      <w:r w:rsidRPr="000948B9">
        <w:rPr>
          <w:rFonts w:ascii="Arial" w:hAnsi="Arial" w:cs="Arial"/>
        </w:rPr>
        <w:t xml:space="preserve"> – Tacky Tourist Day –</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Wednesday, May 17</w:t>
      </w:r>
      <w:r w:rsidRPr="000948B9">
        <w:rPr>
          <w:rFonts w:ascii="Arial" w:hAnsi="Arial" w:cs="Arial"/>
          <w:u w:val="single"/>
          <w:vertAlign w:val="superscript"/>
        </w:rPr>
        <w:t>th</w:t>
      </w:r>
      <w:r w:rsidRPr="000948B9">
        <w:rPr>
          <w:rFonts w:ascii="Arial" w:hAnsi="Arial" w:cs="Arial"/>
        </w:rPr>
        <w:t xml:space="preserve"> – Flashback Day – Dress up as a photo of your young</w:t>
      </w:r>
      <w:r w:rsidR="004C7643">
        <w:rPr>
          <w:rFonts w:ascii="Arial" w:hAnsi="Arial" w:cs="Arial"/>
        </w:rPr>
        <w:t>er</w:t>
      </w:r>
      <w:r w:rsidRPr="000948B9">
        <w:rPr>
          <w:rFonts w:ascii="Arial" w:hAnsi="Arial" w:cs="Arial"/>
        </w:rPr>
        <w:t xml:space="preserve"> self</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Thursday, May 18</w:t>
      </w:r>
      <w:r w:rsidRPr="000948B9">
        <w:rPr>
          <w:rFonts w:ascii="Arial" w:hAnsi="Arial" w:cs="Arial"/>
          <w:u w:val="single"/>
          <w:vertAlign w:val="superscript"/>
        </w:rPr>
        <w:t>th</w:t>
      </w:r>
      <w:r w:rsidRPr="000948B9">
        <w:rPr>
          <w:rFonts w:ascii="Arial" w:hAnsi="Arial" w:cs="Arial"/>
        </w:rPr>
        <w:t xml:space="preserve"> – Your Future is Bright – Wear shades</w:t>
      </w:r>
    </w:p>
    <w:p w:rsidR="000948B9" w:rsidRPr="000948B9" w:rsidRDefault="000948B9" w:rsidP="00C728AC">
      <w:pPr>
        <w:rPr>
          <w:rFonts w:ascii="Arial" w:hAnsi="Arial" w:cs="Arial"/>
        </w:rPr>
      </w:pPr>
      <w:r w:rsidRPr="000948B9">
        <w:rPr>
          <w:rFonts w:ascii="Arial" w:hAnsi="Arial" w:cs="Arial"/>
        </w:rPr>
        <w:tab/>
      </w:r>
      <w:r w:rsidRPr="000948B9">
        <w:rPr>
          <w:rFonts w:ascii="Arial" w:hAnsi="Arial" w:cs="Arial"/>
          <w:u w:val="single"/>
        </w:rPr>
        <w:t>Friday, May 19</w:t>
      </w:r>
      <w:r w:rsidRPr="000948B9">
        <w:rPr>
          <w:rFonts w:ascii="Arial" w:hAnsi="Arial" w:cs="Arial"/>
          <w:u w:val="single"/>
          <w:vertAlign w:val="superscript"/>
        </w:rPr>
        <w:t>th</w:t>
      </w:r>
      <w:r w:rsidRPr="000948B9">
        <w:rPr>
          <w:rFonts w:ascii="Arial" w:hAnsi="Arial" w:cs="Arial"/>
        </w:rPr>
        <w:t xml:space="preserve"> – VTEC Spirit Wear </w:t>
      </w:r>
    </w:p>
    <w:p w:rsidR="000948B9" w:rsidRDefault="000948B9" w:rsidP="00C728AC">
      <w:pPr>
        <w:rPr>
          <w:rFonts w:ascii="Arial" w:hAnsi="Arial" w:cs="Arial"/>
          <w:b/>
        </w:rPr>
      </w:pPr>
    </w:p>
    <w:p w:rsidR="000948B9" w:rsidRDefault="000948B9" w:rsidP="00C728AC">
      <w:pPr>
        <w:rPr>
          <w:rFonts w:ascii="Arial" w:hAnsi="Arial" w:cs="Arial"/>
          <w:b/>
        </w:rPr>
      </w:pPr>
      <w:r>
        <w:rPr>
          <w:rFonts w:ascii="Arial" w:hAnsi="Arial" w:cs="Arial"/>
          <w:b/>
        </w:rPr>
        <w:t xml:space="preserve">Senior BBQ and Staff vs Seniors Volleyball Game – </w:t>
      </w:r>
      <w:r w:rsidRPr="000948B9">
        <w:rPr>
          <w:rFonts w:ascii="Arial" w:hAnsi="Arial" w:cs="Arial"/>
        </w:rPr>
        <w:t xml:space="preserve">Friday, May </w:t>
      </w:r>
      <w:proofErr w:type="gramStart"/>
      <w:r w:rsidRPr="000948B9">
        <w:rPr>
          <w:rFonts w:ascii="Arial" w:hAnsi="Arial" w:cs="Arial"/>
        </w:rPr>
        <w:t>19th</w:t>
      </w:r>
      <w:proofErr w:type="gramEnd"/>
    </w:p>
    <w:p w:rsidR="000948B9" w:rsidRDefault="000948B9" w:rsidP="00C728AC">
      <w:pPr>
        <w:rPr>
          <w:rFonts w:ascii="Arial" w:hAnsi="Arial" w:cs="Arial"/>
          <w:b/>
        </w:rPr>
      </w:pPr>
    </w:p>
    <w:p w:rsidR="00ED5558" w:rsidRPr="00ED5558" w:rsidRDefault="00ED5558" w:rsidP="00C728AC">
      <w:pPr>
        <w:rPr>
          <w:rFonts w:ascii="Century Gothic" w:hAnsi="Century Gothic" w:cs="Arial"/>
          <w:b/>
        </w:rPr>
      </w:pPr>
      <w:r w:rsidRPr="00ED5558">
        <w:rPr>
          <w:rFonts w:ascii="Century Gothic" w:eastAsia="Times New Roman" w:hAnsi="Century Gothic" w:cs="Calibri"/>
          <w:color w:val="000000"/>
        </w:rPr>
        <w:lastRenderedPageBreak/>
        <w:t xml:space="preserve">The </w:t>
      </w:r>
      <w:r w:rsidRPr="00ED5558">
        <w:rPr>
          <w:rFonts w:ascii="Century Gothic" w:eastAsia="Times New Roman" w:hAnsi="Century Gothic" w:cs="Calibri"/>
          <w:color w:val="000000"/>
          <w:u w:val="single"/>
        </w:rPr>
        <w:t>2023 Yearbook</w:t>
      </w:r>
      <w:r w:rsidRPr="00ED5558">
        <w:rPr>
          <w:rFonts w:ascii="Century Gothic" w:eastAsia="Times New Roman" w:hAnsi="Century Gothic" w:cs="Calibri"/>
          <w:color w:val="000000"/>
        </w:rPr>
        <w:t xml:space="preserve"> has arrived</w:t>
      </w:r>
      <w:r>
        <w:rPr>
          <w:rFonts w:ascii="Century Gothic" w:eastAsia="Times New Roman" w:hAnsi="Century Gothic" w:cs="Calibri"/>
          <w:color w:val="000000"/>
        </w:rPr>
        <w:t>!</w:t>
      </w:r>
      <w:r w:rsidRPr="00ED5558">
        <w:rPr>
          <w:rFonts w:ascii="Century Gothic" w:eastAsia="Times New Roman" w:hAnsi="Century Gothic" w:cs="Calibri"/>
          <w:color w:val="000000"/>
        </w:rPr>
        <w:t xml:space="preserve"> We will be </w:t>
      </w:r>
      <w:r w:rsidRPr="00ED5558">
        <w:rPr>
          <w:rFonts w:ascii="Century Gothic" w:eastAsia="Times New Roman" w:hAnsi="Century Gothic" w:cs="Calibri"/>
          <w:b/>
          <w:color w:val="000000"/>
        </w:rPr>
        <w:t>distributing the Yearbook from Room 15, during lunch, beginning Monday, May 15 through Friday, May 19.</w:t>
      </w:r>
      <w:r w:rsidRPr="00ED5558">
        <w:rPr>
          <w:rFonts w:ascii="Century Gothic" w:eastAsia="Times New Roman" w:hAnsi="Century Gothic" w:cs="Calibri"/>
          <w:color w:val="000000"/>
        </w:rPr>
        <w:t xml:space="preserve"> You can still purchase a Yearbook through the Finance Office, 1-4pm</w:t>
      </w:r>
      <w:r>
        <w:rPr>
          <w:rFonts w:ascii="Century Gothic" w:eastAsia="Times New Roman" w:hAnsi="Century Gothic" w:cs="Calibri"/>
          <w:color w:val="000000"/>
        </w:rPr>
        <w:t xml:space="preserve">, </w:t>
      </w:r>
      <w:proofErr w:type="gramStart"/>
      <w:r>
        <w:rPr>
          <w:rFonts w:ascii="Century Gothic" w:eastAsia="Times New Roman" w:hAnsi="Century Gothic" w:cs="Calibri"/>
          <w:color w:val="000000"/>
        </w:rPr>
        <w:t>daily</w:t>
      </w:r>
      <w:proofErr w:type="gramEnd"/>
      <w:r>
        <w:rPr>
          <w:rFonts w:ascii="Century Gothic" w:eastAsia="Times New Roman" w:hAnsi="Century Gothic" w:cs="Calibri"/>
          <w:color w:val="000000"/>
        </w:rPr>
        <w:t>. The Yearbooks are $65.</w:t>
      </w:r>
    </w:p>
    <w:p w:rsidR="000B5125" w:rsidRDefault="000B5125" w:rsidP="00C728AC">
      <w:pPr>
        <w:rPr>
          <w:rFonts w:ascii="Arial" w:hAnsi="Arial" w:cs="Arial"/>
          <w:b/>
        </w:rPr>
      </w:pPr>
    </w:p>
    <w:p w:rsidR="00E97F2C" w:rsidRP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E97F2C" w:rsidRDefault="00E97F2C" w:rsidP="00C728AC">
      <w:pPr>
        <w:rPr>
          <w:rFonts w:ascii="Arial" w:hAnsi="Arial" w:cs="Arial"/>
          <w:b/>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660187" w:rsidRDefault="00660187"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bookmarkStart w:id="0" w:name="_GoBack"/>
      <w:bookmarkEnd w:id="0"/>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lastRenderedPageBreak/>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58D2"/>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2023-05-11T16:44:00Z</dcterms:created>
  <dcterms:modified xsi:type="dcterms:W3CDTF">2023-05-11T16:44:00Z</dcterms:modified>
</cp:coreProperties>
</file>