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DF6774">
        <w:rPr>
          <w:rFonts w:ascii="Arial" w:hAnsi="Arial" w:cs="Arial"/>
          <w:b/>
          <w:bCs/>
        </w:rPr>
        <w:t>170</w:t>
      </w:r>
    </w:p>
    <w:p w:rsidR="00D9456C" w:rsidRDefault="00DF6774" w:rsidP="008C16FF">
      <w:pPr>
        <w:ind w:left="720"/>
        <w:jc w:val="center"/>
        <w:rPr>
          <w:rFonts w:ascii="Arial" w:hAnsi="Arial" w:cs="Arial"/>
          <w:b/>
          <w:bCs/>
          <w:sz w:val="36"/>
          <w:szCs w:val="36"/>
        </w:rPr>
      </w:pPr>
      <w:r>
        <w:rPr>
          <w:rFonts w:ascii="Arial" w:hAnsi="Arial" w:cs="Arial"/>
          <w:b/>
          <w:bCs/>
          <w:sz w:val="36"/>
          <w:szCs w:val="36"/>
        </w:rPr>
        <w:t>FRIDAY, MAY 19</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172368" w:rsidRPr="00172368" w:rsidRDefault="00172368" w:rsidP="00172368">
      <w:pPr>
        <w:rPr>
          <w:rFonts w:ascii="Century Gothic" w:hAnsi="Century Gothic"/>
          <w:sz w:val="22"/>
          <w:szCs w:val="22"/>
        </w:rPr>
      </w:pPr>
      <w:r>
        <w:rPr>
          <w:rFonts w:ascii="Century Gothic" w:hAnsi="Century Gothic"/>
          <w:b/>
          <w:u w:val="single"/>
        </w:rPr>
        <w:t>CSF Car W</w:t>
      </w:r>
      <w:r w:rsidRPr="00172368">
        <w:rPr>
          <w:rFonts w:ascii="Century Gothic" w:hAnsi="Century Gothic"/>
          <w:b/>
          <w:u w:val="single"/>
        </w:rPr>
        <w:t>ash:</w:t>
      </w:r>
      <w:r w:rsidRPr="00172368">
        <w:rPr>
          <w:rFonts w:ascii="Century Gothic" w:hAnsi="Century Gothic"/>
        </w:rPr>
        <w:t xml:space="preserve"> Saturday, May </w:t>
      </w:r>
      <w:proofErr w:type="gramStart"/>
      <w:r w:rsidRPr="00172368">
        <w:rPr>
          <w:rFonts w:ascii="Century Gothic" w:hAnsi="Century Gothic"/>
        </w:rPr>
        <w:t>20</w:t>
      </w:r>
      <w:r w:rsidRPr="00172368">
        <w:rPr>
          <w:rFonts w:ascii="Century Gothic" w:hAnsi="Century Gothic"/>
          <w:vertAlign w:val="superscript"/>
        </w:rPr>
        <w:t>th</w:t>
      </w:r>
      <w:proofErr w:type="gramEnd"/>
      <w:r>
        <w:rPr>
          <w:rFonts w:ascii="Century Gothic" w:hAnsi="Century Gothic"/>
        </w:rPr>
        <w:t xml:space="preserve"> -</w:t>
      </w:r>
      <w:r w:rsidRPr="00172368">
        <w:rPr>
          <w:rFonts w:ascii="Century Gothic" w:hAnsi="Century Gothic"/>
        </w:rPr>
        <w:t xml:space="preserve"> 12:00</w:t>
      </w:r>
      <w:r>
        <w:rPr>
          <w:rFonts w:ascii="Century Gothic" w:hAnsi="Century Gothic"/>
        </w:rPr>
        <w:t>PM</w:t>
      </w:r>
      <w:r w:rsidRPr="00172368">
        <w:rPr>
          <w:rFonts w:ascii="Century Gothic" w:hAnsi="Century Gothic"/>
        </w:rPr>
        <w:t>-4:00PM</w:t>
      </w:r>
      <w:r>
        <w:rPr>
          <w:rFonts w:ascii="Century Gothic" w:hAnsi="Century Gothic"/>
        </w:rPr>
        <w:t xml:space="preserve"> @ VTEC</w:t>
      </w:r>
      <w:r w:rsidRPr="00172368">
        <w:rPr>
          <w:rFonts w:ascii="Century Gothic" w:hAnsi="Century Gothic"/>
        </w:rPr>
        <w:t>.</w:t>
      </w:r>
      <w:r>
        <w:rPr>
          <w:rFonts w:ascii="Century Gothic" w:hAnsi="Century Gothic"/>
        </w:rPr>
        <w:t xml:space="preserve"> Suggested donation of Cars: $5;</w:t>
      </w:r>
      <w:r w:rsidRPr="00172368">
        <w:rPr>
          <w:rFonts w:ascii="Century Gothic" w:hAnsi="Century Gothic"/>
        </w:rPr>
        <w:t xml:space="preserve"> Trucks: $10.</w:t>
      </w:r>
      <w:r>
        <w:rPr>
          <w:rFonts w:ascii="Century Gothic" w:hAnsi="Century Gothic"/>
        </w:rPr>
        <w:t xml:space="preserve"> All proceeds </w:t>
      </w:r>
      <w:proofErr w:type="gramStart"/>
      <w:r>
        <w:rPr>
          <w:rFonts w:ascii="Century Gothic" w:hAnsi="Century Gothic"/>
        </w:rPr>
        <w:t>will be donated</w:t>
      </w:r>
      <w:proofErr w:type="gramEnd"/>
      <w:r>
        <w:rPr>
          <w:rFonts w:ascii="Century Gothic" w:hAnsi="Century Gothic"/>
        </w:rPr>
        <w:t xml:space="preserve"> to</w:t>
      </w:r>
      <w:r w:rsidRPr="00172368">
        <w:rPr>
          <w:rFonts w:ascii="Century Gothic" w:hAnsi="Century Gothic"/>
        </w:rPr>
        <w:t xml:space="preserve"> charity. </w:t>
      </w:r>
    </w:p>
    <w:p w:rsidR="00172368" w:rsidRDefault="00172368" w:rsidP="00C728AC">
      <w:pPr>
        <w:rPr>
          <w:rFonts w:ascii="Arial" w:hAnsi="Arial" w:cs="Arial"/>
          <w:b/>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Default="00ED5558" w:rsidP="00C728AC">
      <w:pPr>
        <w:rPr>
          <w:rFonts w:ascii="Century Gothic" w:eastAsia="Times New Roman" w:hAnsi="Century Gothic" w:cs="Calibri"/>
          <w:color w:val="000000"/>
        </w:rPr>
      </w:pPr>
      <w:r w:rsidRPr="00ED5558">
        <w:rPr>
          <w:rFonts w:ascii="Century Gothic" w:eastAsia="Times New Roman" w:hAnsi="Century Gothic" w:cs="Calibri"/>
          <w:color w:val="000000"/>
        </w:rPr>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E27B71" w:rsidRPr="00ED5558" w:rsidRDefault="00E27B71" w:rsidP="00C728AC">
      <w:pPr>
        <w:rPr>
          <w:rFonts w:ascii="Century Gothic" w:hAnsi="Century Gothic" w:cs="Arial"/>
          <w:b/>
        </w:rPr>
      </w:pPr>
    </w:p>
    <w:p w:rsidR="00E97F2C" w:rsidRDefault="00E97F2C" w:rsidP="00C728AC">
      <w:pPr>
        <w:rPr>
          <w:rFonts w:ascii="Arial" w:hAnsi="Arial" w:cs="Arial"/>
        </w:rPr>
      </w:pPr>
      <w:r>
        <w:rPr>
          <w:rFonts w:ascii="Arial" w:hAnsi="Arial" w:cs="Arial"/>
          <w:b/>
        </w:rPr>
        <w:t>Blood Drive –</w:t>
      </w:r>
      <w:r>
        <w:rPr>
          <w:rFonts w:ascii="Arial" w:hAnsi="Arial" w:cs="Arial"/>
        </w:rPr>
        <w:t xml:space="preserve">May </w:t>
      </w:r>
      <w:proofErr w:type="gramStart"/>
      <w:r>
        <w:rPr>
          <w:rFonts w:ascii="Arial" w:hAnsi="Arial" w:cs="Arial"/>
        </w:rPr>
        <w:t>23</w:t>
      </w:r>
      <w:r w:rsidRPr="00E97F2C">
        <w:rPr>
          <w:rFonts w:ascii="Arial" w:hAnsi="Arial" w:cs="Arial"/>
          <w:vertAlign w:val="superscript"/>
        </w:rPr>
        <w:t>rd</w:t>
      </w:r>
      <w:proofErr w:type="gramEnd"/>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5E6AF9" w:rsidRPr="005E6AF9" w:rsidRDefault="005E6AF9" w:rsidP="00C728AC">
      <w:pPr>
        <w:rPr>
          <w:rFonts w:ascii="Arial" w:hAnsi="Arial" w:cs="Arial"/>
        </w:rPr>
      </w:pPr>
      <w:bookmarkStart w:id="0" w:name="_GoBack"/>
      <w:bookmarkEnd w:id="0"/>
      <w:r>
        <w:rPr>
          <w:rFonts w:ascii="Arial" w:hAnsi="Arial" w:cs="Arial"/>
          <w:b/>
        </w:rPr>
        <w:lastRenderedPageBreak/>
        <w:t>Seniors –</w:t>
      </w:r>
      <w:r>
        <w:rPr>
          <w:rFonts w:ascii="Arial" w:hAnsi="Arial" w:cs="Arial"/>
        </w:rPr>
        <w:t xml:space="preserve"> Job Fair being held at MWHS on Tuesday, May 23</w:t>
      </w:r>
      <w:r w:rsidRPr="005E6AF9">
        <w:rPr>
          <w:rFonts w:ascii="Arial" w:hAnsi="Arial" w:cs="Arial"/>
          <w:vertAlign w:val="superscript"/>
        </w:rPr>
        <w:t>rd</w:t>
      </w:r>
      <w:r>
        <w:rPr>
          <w:rFonts w:ascii="Arial" w:hAnsi="Arial" w:cs="Arial"/>
        </w:rPr>
        <w:t>.  See attached flyer.</w:t>
      </w:r>
    </w:p>
    <w:p w:rsidR="00AA2296" w:rsidRDefault="00AA229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5D44C3" w:rsidRPr="00EF6C23" w:rsidRDefault="000D49E7"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w:t>
      </w:r>
      <w:r w:rsidRPr="007A6B5E">
        <w:rPr>
          <w:rFonts w:ascii="Century Gothic" w:hAnsi="Century Gothic" w:cs="Helvetica"/>
        </w:rPr>
        <w:lastRenderedPageBreak/>
        <w:t>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633A"/>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F72D"/>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2023-05-17T16:51:00Z</dcterms:created>
  <dcterms:modified xsi:type="dcterms:W3CDTF">2023-05-17T16:51:00Z</dcterms:modified>
</cp:coreProperties>
</file>