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014F68">
        <w:rPr>
          <w:rFonts w:ascii="Arial" w:hAnsi="Arial" w:cs="Arial"/>
          <w:b/>
          <w:bCs/>
        </w:rPr>
        <w:t>124</w:t>
      </w:r>
    </w:p>
    <w:p w:rsidR="00D9456C" w:rsidRDefault="00D37C7B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0F6FBA">
        <w:rPr>
          <w:rFonts w:ascii="Arial" w:hAnsi="Arial" w:cs="Arial"/>
          <w:b/>
          <w:bCs/>
          <w:sz w:val="36"/>
          <w:szCs w:val="36"/>
        </w:rPr>
        <w:t>AY, MARCH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42E75" w:rsidRP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42E75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March 11</w:t>
      </w:r>
      <w:r w:rsidRPr="00B42E75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B42E75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</w:t>
      </w:r>
    </w:p>
    <w:p w:rsid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42E75">
        <w:rPr>
          <w:rFonts w:ascii="Arial" w:hAnsi="Arial" w:cs="Arial"/>
          <w:b/>
          <w:bCs/>
          <w:sz w:val="36"/>
          <w:szCs w:val="36"/>
          <w:highlight w:val="cyan"/>
        </w:rPr>
        <w:t>Students Released at 12:55pm</w:t>
      </w:r>
    </w:p>
    <w:p w:rsidR="00A52494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6F6E81" w:rsidRPr="006F6E81" w:rsidRDefault="006F6E81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FAFSA Workshop –</w:t>
      </w:r>
      <w:r>
        <w:rPr>
          <w:rFonts w:ascii="Century Gothic" w:hAnsi="Century Gothic"/>
        </w:rPr>
        <w:t xml:space="preserve"> Wednesday, March </w:t>
      </w:r>
      <w:proofErr w:type="gramStart"/>
      <w:r>
        <w:rPr>
          <w:rFonts w:ascii="Century Gothic" w:hAnsi="Century Gothic"/>
        </w:rPr>
        <w:t>13</w:t>
      </w:r>
      <w:r w:rsidRPr="006F6E8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6pm in Room 4.</w:t>
      </w:r>
    </w:p>
    <w:p w:rsidR="006F6E81" w:rsidRDefault="006F6E81" w:rsidP="00CD3768">
      <w:pPr>
        <w:rPr>
          <w:rFonts w:ascii="Century Gothic" w:hAnsi="Century Gothic"/>
          <w:b/>
          <w:u w:val="single"/>
        </w:rPr>
      </w:pPr>
    </w:p>
    <w:p w:rsidR="006A7AA5" w:rsidRPr="006A7AA5" w:rsidRDefault="006A7AA5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</w:t>
      </w:r>
      <w:r>
        <w:rPr>
          <w:rFonts w:ascii="Century Gothic" w:hAnsi="Century Gothic"/>
        </w:rPr>
        <w:t xml:space="preserve">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Tuesday, May </w:t>
      </w:r>
      <w:proofErr w:type="gramStart"/>
      <w:r>
        <w:rPr>
          <w:rFonts w:ascii="Century Gothic" w:hAnsi="Century Gothic"/>
        </w:rPr>
        <w:t>14</w:t>
      </w:r>
      <w:r w:rsidRPr="006A7AA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. Permission slips </w:t>
      </w:r>
      <w:proofErr w:type="gramStart"/>
      <w:r>
        <w:rPr>
          <w:rFonts w:ascii="Century Gothic" w:hAnsi="Century Gothic"/>
        </w:rPr>
        <w:t>were distributed</w:t>
      </w:r>
      <w:proofErr w:type="gramEnd"/>
      <w:r>
        <w:rPr>
          <w:rFonts w:ascii="Century Gothic" w:hAnsi="Century Gothic"/>
        </w:rPr>
        <w:t xml:space="preserve"> on Friday.  Cost is $300.  Payment must be made in full by March </w:t>
      </w:r>
      <w:proofErr w:type="gramStart"/>
      <w:r>
        <w:rPr>
          <w:rFonts w:ascii="Century Gothic" w:hAnsi="Century Gothic"/>
        </w:rPr>
        <w:t>8</w:t>
      </w:r>
      <w:r w:rsidRPr="006A7AA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.  </w:t>
      </w:r>
      <w:r w:rsidR="00651BF8">
        <w:rPr>
          <w:rFonts w:ascii="Century Gothic" w:hAnsi="Century Gothic"/>
        </w:rPr>
        <w:t xml:space="preserve">Tickets </w:t>
      </w:r>
      <w:proofErr w:type="gramStart"/>
      <w:r w:rsidR="00651BF8">
        <w:rPr>
          <w:rFonts w:ascii="Century Gothic" w:hAnsi="Century Gothic"/>
        </w:rPr>
        <w:t>may be purchased</w:t>
      </w:r>
      <w:proofErr w:type="gramEnd"/>
      <w:r w:rsidR="00651BF8">
        <w:rPr>
          <w:rFonts w:ascii="Century Gothic" w:hAnsi="Century Gothic"/>
        </w:rPr>
        <w:t xml:space="preserve"> in Finance, Monday through Friday from 1pm-4pm.  </w:t>
      </w:r>
      <w:r>
        <w:rPr>
          <w:rFonts w:ascii="Century Gothic" w:hAnsi="Century Gothic"/>
        </w:rPr>
        <w:t xml:space="preserve">Any questions, see Mrs. Ramirez in Room 8 or email at </w:t>
      </w:r>
      <w:hyperlink r:id="rId6" w:history="1">
        <w:r w:rsidRPr="004B41D4">
          <w:rPr>
            <w:rStyle w:val="Hyperlink"/>
            <w:rFonts w:ascii="Century Gothic" w:hAnsi="Century Gothic"/>
          </w:rPr>
          <w:t>vperez@vusd.org</w:t>
        </w:r>
      </w:hyperlink>
      <w:r>
        <w:rPr>
          <w:rFonts w:ascii="Century Gothic" w:hAnsi="Century Gothic"/>
        </w:rPr>
        <w:t>.  See attached flyer for more information.</w:t>
      </w:r>
    </w:p>
    <w:p w:rsidR="00DA4211" w:rsidRDefault="00DA4211" w:rsidP="00CD3768">
      <w:pPr>
        <w:rPr>
          <w:rFonts w:ascii="Century Gothic" w:hAnsi="Century Gothic"/>
          <w:b/>
          <w:u w:val="single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E4629D">
        <w:rPr>
          <w:rFonts w:ascii="Century Gothic" w:hAnsi="Century Gothic"/>
          <w:highlight w:val="yellow"/>
          <w:u w:val="single"/>
        </w:rPr>
        <w:t xml:space="preserve">The scholarship is due March </w:t>
      </w:r>
      <w:proofErr w:type="gramStart"/>
      <w:r w:rsidRPr="00E4629D">
        <w:rPr>
          <w:rFonts w:ascii="Century Gothic" w:hAnsi="Century Gothic"/>
          <w:highlight w:val="yellow"/>
          <w:u w:val="single"/>
        </w:rPr>
        <w:t>15</w:t>
      </w:r>
      <w:r w:rsidRPr="00E4629D">
        <w:rPr>
          <w:rFonts w:ascii="Century Gothic" w:hAnsi="Century Gothic"/>
          <w:highlight w:val="yellow"/>
          <w:u w:val="single"/>
          <w:vertAlign w:val="superscript"/>
        </w:rPr>
        <w:t>th</w:t>
      </w:r>
      <w:proofErr w:type="gramEnd"/>
      <w:r w:rsidRPr="00E4629D">
        <w:rPr>
          <w:rFonts w:ascii="Century Gothic" w:hAnsi="Century Gothic"/>
          <w:highlight w:val="yellow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3F6D74" w:rsidRDefault="003F6D74" w:rsidP="00CD3768">
      <w:pPr>
        <w:rPr>
          <w:rFonts w:ascii="Century Gothic" w:hAnsi="Century Gothic"/>
          <w:b/>
          <w:u w:val="single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7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8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CB23F4" w:rsidRDefault="00CB23F4" w:rsidP="00913D31">
      <w:pPr>
        <w:rPr>
          <w:rFonts w:ascii="Century Gothic" w:hAnsi="Century Gothic"/>
          <w:b/>
          <w:u w:val="single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lastRenderedPageBreak/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B6236C" w:rsidRDefault="00B6236C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4F68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0F6FBA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476E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2E75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72655"/>
    <w:rsid w:val="00C728AC"/>
    <w:rsid w:val="00C7326D"/>
    <w:rsid w:val="00C7456C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37C7B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4A0E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sa2365@vus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.am1593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rez@vusd.or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2022-12-02T15:42:00Z</cp:lastPrinted>
  <dcterms:created xsi:type="dcterms:W3CDTF">2024-02-29T17:19:00Z</dcterms:created>
  <dcterms:modified xsi:type="dcterms:W3CDTF">2024-02-29T23:05:00Z</dcterms:modified>
</cp:coreProperties>
</file>