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6351AB33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8C782B">
        <w:rPr>
          <w:rFonts w:ascii="Arial" w:hAnsi="Arial" w:cs="Arial"/>
          <w:b/>
          <w:bCs/>
        </w:rPr>
        <w:t>1</w:t>
      </w:r>
      <w:r w:rsidR="00EB69AF">
        <w:rPr>
          <w:rFonts w:ascii="Arial" w:hAnsi="Arial" w:cs="Arial"/>
          <w:b/>
          <w:bCs/>
        </w:rPr>
        <w:t>7</w:t>
      </w:r>
    </w:p>
    <w:p w14:paraId="21367644" w14:textId="30A68E6E" w:rsidR="00F2282C" w:rsidRDefault="00EB69AF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5F0A65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070A1E05" w14:textId="7777777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76429D0F" w14:textId="7E558FFD" w:rsidR="00C632E7" w:rsidRDefault="00C632E7" w:rsidP="009E7AA2">
      <w:pPr>
        <w:rPr>
          <w:rFonts w:ascii="Century Gothic" w:hAnsi="Century Gothic"/>
        </w:rPr>
      </w:pPr>
      <w:r w:rsidRPr="002808FA">
        <w:rPr>
          <w:rFonts w:ascii="Century Gothic" w:hAnsi="Century Gothic"/>
          <w:b/>
          <w:bCs/>
          <w:highlight w:val="yellow"/>
          <w:u w:val="single"/>
        </w:rPr>
        <w:t>Seniors</w:t>
      </w:r>
      <w:r w:rsidRPr="002808FA">
        <w:rPr>
          <w:rFonts w:ascii="Century Gothic" w:hAnsi="Century Gothic"/>
          <w:b/>
          <w:bCs/>
          <w:highlight w:val="yellow"/>
        </w:rPr>
        <w:t xml:space="preserve"> - </w:t>
      </w:r>
      <w:r w:rsidRPr="002808FA">
        <w:rPr>
          <w:rFonts w:ascii="Century Gothic" w:hAnsi="Century Gothic"/>
          <w:highlight w:val="yellow"/>
        </w:rPr>
        <w:t xml:space="preserve">The </w:t>
      </w:r>
      <w:r w:rsidRPr="002808FA">
        <w:rPr>
          <w:rFonts w:ascii="Century Gothic" w:hAnsi="Century Gothic"/>
          <w:b/>
          <w:bCs/>
          <w:highlight w:val="yellow"/>
        </w:rPr>
        <w:t>Senior Panoramic Picture</w:t>
      </w:r>
      <w:r w:rsidRPr="002808FA">
        <w:rPr>
          <w:rFonts w:ascii="Century Gothic" w:hAnsi="Century Gothic"/>
          <w:highlight w:val="yellow"/>
        </w:rPr>
        <w:t xml:space="preserve"> will be taken during RTI </w:t>
      </w:r>
      <w:r w:rsidR="00EB69AF">
        <w:rPr>
          <w:rFonts w:ascii="Century Gothic" w:hAnsi="Century Gothic"/>
          <w:highlight w:val="yellow"/>
        </w:rPr>
        <w:t>TODAY!</w:t>
      </w:r>
      <w:r w:rsidRPr="002808FA">
        <w:rPr>
          <w:rFonts w:ascii="Century Gothic" w:hAnsi="Century Gothic"/>
          <w:highlight w:val="yellow"/>
        </w:rPr>
        <w:t xml:space="preserve">  </w:t>
      </w:r>
    </w:p>
    <w:p w14:paraId="01DF7A13" w14:textId="7279C395" w:rsidR="006F4554" w:rsidRDefault="006F4554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 w:rsidRPr="006F4554">
        <w:rPr>
          <w:rFonts w:ascii="Century Gothic" w:eastAsia="Times New Roman" w:hAnsi="Century Gothic"/>
          <w:b/>
          <w:bCs/>
          <w:color w:val="000000"/>
          <w:u w:val="single"/>
        </w:rPr>
        <w:t xml:space="preserve">The Enchanted Evening Prom Dress </w:t>
      </w:r>
      <w:r w:rsidRPr="006F4554">
        <w:rPr>
          <w:rFonts w:ascii="Century Gothic" w:eastAsia="Times New Roman" w:hAnsi="Century Gothic" w:cs="Arial"/>
          <w:b/>
          <w:bCs/>
          <w:u w:val="single"/>
        </w:rPr>
        <w:t>Event</w:t>
      </w:r>
      <w:r w:rsidRPr="006F4554">
        <w:rPr>
          <w:rFonts w:ascii="Century Gothic" w:eastAsia="Times New Roman" w:hAnsi="Century Gothic" w:cs="Arial"/>
        </w:rPr>
        <w:t xml:space="preserve"> </w:t>
      </w:r>
      <w:r>
        <w:rPr>
          <w:rFonts w:ascii="Century Gothic" w:eastAsia="Times New Roman" w:hAnsi="Century Gothic" w:cs="Arial"/>
        </w:rPr>
        <w:t>will be</w:t>
      </w:r>
      <w:r w:rsidRPr="006F4554">
        <w:rPr>
          <w:rFonts w:ascii="Century Gothic" w:eastAsia="Times New Roman" w:hAnsi="Century Gothic" w:cs="Arial"/>
        </w:rPr>
        <w:t xml:space="preserve"> held on Saturday, March 29th at the Wyndam Hotel in Visali</w:t>
      </w:r>
      <w:r>
        <w:rPr>
          <w:rFonts w:ascii="Century Gothic" w:eastAsia="Times New Roman" w:hAnsi="Century Gothic" w:cs="Arial"/>
        </w:rPr>
        <w:t>a.  A sign-up sheet will be in the office.  More information to follow!</w:t>
      </w:r>
    </w:p>
    <w:p w14:paraId="1C3B9775" w14:textId="31D635EC" w:rsidR="008B4C43" w:rsidRPr="008B4C43" w:rsidRDefault="008B4C43" w:rsidP="008B4C43">
      <w:pPr>
        <w:rPr>
          <w:rFonts w:ascii="Century Gothic" w:eastAsia="Times New Roman" w:hAnsi="Century Gothic"/>
          <w:color w:val="000000"/>
        </w:rPr>
      </w:pP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Seniors - VTEC Grad Boxes</w:t>
      </w:r>
      <w:r w:rsidRPr="008B4C43">
        <w:rPr>
          <w:rFonts w:ascii="Century Gothic" w:eastAsia="Times New Roman" w:hAnsi="Century Gothic"/>
          <w:color w:val="000000"/>
        </w:rPr>
        <w:t xml:space="preserve"> are now available for purchase! We offer two bundles: a $40 option and a $60 option. The $60 bundle includes a senior hoodie, a senior shirt, a panoramic picture and magnet, a croc charm, and senior stickers. Individual items can also be purchased separately. Final orders must be paid in full by </w:t>
      </w: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Monday, March 31</w:t>
      </w:r>
      <w:r w:rsidRPr="008B4C43">
        <w:rPr>
          <w:rFonts w:ascii="Century Gothic" w:eastAsia="Times New Roman" w:hAnsi="Century Gothic"/>
          <w:color w:val="000000"/>
        </w:rPr>
        <w:t>. The finance office is open Monday to Friday from 1 PM to 4 PM.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673C53B8" w14:textId="77777777" w:rsidR="005D3578" w:rsidRDefault="005D3578" w:rsidP="009E7AA2">
      <w:pPr>
        <w:rPr>
          <w:rFonts w:ascii="Century Gothic" w:hAnsi="Century Gothic"/>
          <w:b/>
          <w:u w:val="single"/>
        </w:rPr>
      </w:pPr>
    </w:p>
    <w:p w14:paraId="32A9E2BA" w14:textId="0B1919F0" w:rsidR="00A55B7D" w:rsidRPr="00A55B7D" w:rsidRDefault="00A55B7D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Spring Fling - </w:t>
      </w:r>
      <w:r>
        <w:rPr>
          <w:rFonts w:ascii="Century Gothic" w:hAnsi="Century Gothic"/>
          <w:bCs/>
        </w:rPr>
        <w:t>Saturday, March 8</w:t>
      </w:r>
      <w:r w:rsidRPr="00A55B7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, 7pm-10pm, at Roller Towne.  </w:t>
      </w:r>
      <w:proofErr w:type="gramStart"/>
      <w:r>
        <w:rPr>
          <w:rFonts w:ascii="Century Gothic" w:hAnsi="Century Gothic"/>
          <w:bCs/>
        </w:rPr>
        <w:t>Price</w:t>
      </w:r>
      <w:proofErr w:type="gramEnd"/>
      <w:r>
        <w:rPr>
          <w:rFonts w:ascii="Century Gothic" w:hAnsi="Century Gothic"/>
          <w:bCs/>
        </w:rPr>
        <w:t xml:space="preserve"> is $10 w/ASB; $15 w/o ASB; and $20 at the door.  Tickets for sale in the office with Finance from 1pm-4pm.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0CB8E271" w14:textId="77777777" w:rsidR="009E7AA2" w:rsidRDefault="009E7AA2" w:rsidP="00607EF7">
      <w:pPr>
        <w:rPr>
          <w:rFonts w:ascii="Century Gothic" w:hAnsi="Century Gothic"/>
          <w:b/>
          <w:u w:val="single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0E34432A" w14:textId="77777777" w:rsidR="00315096" w:rsidRPr="003B319C" w:rsidRDefault="00315096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678F"/>
    <w:rsid w:val="00057A3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4A38"/>
    <w:rsid w:val="001C2C90"/>
    <w:rsid w:val="001C488C"/>
    <w:rsid w:val="001E7B54"/>
    <w:rsid w:val="001F51FC"/>
    <w:rsid w:val="0020495E"/>
    <w:rsid w:val="00213AAD"/>
    <w:rsid w:val="0021580C"/>
    <w:rsid w:val="002258DB"/>
    <w:rsid w:val="002310BD"/>
    <w:rsid w:val="0023688E"/>
    <w:rsid w:val="00242A05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6BA6"/>
    <w:rsid w:val="00300C6C"/>
    <w:rsid w:val="00303BE7"/>
    <w:rsid w:val="0030423C"/>
    <w:rsid w:val="003147FB"/>
    <w:rsid w:val="00315096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11180"/>
    <w:rsid w:val="00424A64"/>
    <w:rsid w:val="00424BE2"/>
    <w:rsid w:val="00432DD0"/>
    <w:rsid w:val="00434968"/>
    <w:rsid w:val="00434ED7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C165D"/>
    <w:rsid w:val="005C7F90"/>
    <w:rsid w:val="005D03AF"/>
    <w:rsid w:val="005D3578"/>
    <w:rsid w:val="005D3794"/>
    <w:rsid w:val="005D4CF2"/>
    <w:rsid w:val="005D52AE"/>
    <w:rsid w:val="005E2597"/>
    <w:rsid w:val="005F0A65"/>
    <w:rsid w:val="005F5890"/>
    <w:rsid w:val="005F6084"/>
    <w:rsid w:val="00601AD4"/>
    <w:rsid w:val="006031B6"/>
    <w:rsid w:val="00607E35"/>
    <w:rsid w:val="00607EF7"/>
    <w:rsid w:val="006176AE"/>
    <w:rsid w:val="0062139B"/>
    <w:rsid w:val="006222D4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66DB7"/>
    <w:rsid w:val="00870F33"/>
    <w:rsid w:val="00877D02"/>
    <w:rsid w:val="0088098B"/>
    <w:rsid w:val="008931D9"/>
    <w:rsid w:val="00896BD6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C6353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32E7"/>
    <w:rsid w:val="00C65B59"/>
    <w:rsid w:val="00C74A28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40DF"/>
    <w:rsid w:val="00E750A8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E4F99"/>
    <w:rsid w:val="00EE756C"/>
    <w:rsid w:val="00F023DE"/>
    <w:rsid w:val="00F11390"/>
    <w:rsid w:val="00F1334B"/>
    <w:rsid w:val="00F1548A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2025-03-03T16:34:00Z</dcterms:created>
  <dcterms:modified xsi:type="dcterms:W3CDTF">2025-03-03T22:40:00Z</dcterms:modified>
</cp:coreProperties>
</file>