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2CC9E84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E2571">
        <w:rPr>
          <w:rFonts w:ascii="Arial" w:hAnsi="Arial" w:cs="Arial"/>
          <w:b/>
          <w:bCs/>
        </w:rPr>
        <w:t>8</w:t>
      </w:r>
      <w:r w:rsidR="00EC100F">
        <w:rPr>
          <w:rFonts w:ascii="Arial" w:hAnsi="Arial" w:cs="Arial"/>
          <w:b/>
          <w:bCs/>
        </w:rPr>
        <w:t>9</w:t>
      </w:r>
    </w:p>
    <w:p w14:paraId="433E84CB" w14:textId="791ACDBC" w:rsidR="001434BF" w:rsidRDefault="00EC100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20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F7FE370" w14:textId="17F032FB" w:rsidR="00AE33B3" w:rsidRPr="002A001E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yellow"/>
          <w:u w:val="single"/>
        </w:rPr>
      </w:pP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**Staff Development Day Monday, January 26</w:t>
      </w: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  <w:vertAlign w:val="superscript"/>
        </w:rPr>
        <w:t>th</w:t>
      </w: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8658CCB" w14:textId="4237B0FB" w:rsidR="00EC100F" w:rsidRPr="00EC100F" w:rsidRDefault="00EC100F" w:rsidP="00E068FA">
      <w:pPr>
        <w:pStyle w:val="PlainText"/>
        <w:rPr>
          <w:rFonts w:ascii="Century Gothic" w:hAnsi="Century Gothic"/>
          <w:b/>
          <w:bCs/>
          <w:sz w:val="32"/>
          <w:szCs w:val="32"/>
        </w:rPr>
      </w:pPr>
      <w:bookmarkStart w:id="3" w:name="_Hlk219355948"/>
      <w:r w:rsidRPr="002A001E">
        <w:rPr>
          <w:rFonts w:ascii="Century Gothic" w:hAnsi="Century Gothic"/>
          <w:b/>
          <w:bCs/>
          <w:sz w:val="32"/>
          <w:szCs w:val="32"/>
          <w:highlight w:val="green"/>
        </w:rPr>
        <w:t>Bell Schedule – Tuesday, January 20</w:t>
      </w:r>
      <w:r w:rsidRPr="002A001E">
        <w:rPr>
          <w:rFonts w:ascii="Century Gothic" w:hAnsi="Century Gothic"/>
          <w:b/>
          <w:bCs/>
          <w:sz w:val="32"/>
          <w:szCs w:val="32"/>
          <w:highlight w:val="green"/>
          <w:vertAlign w:val="superscript"/>
        </w:rPr>
        <w:t>th</w:t>
      </w:r>
      <w:r w:rsidRPr="00EC100F">
        <w:rPr>
          <w:rFonts w:ascii="Century Gothic" w:hAnsi="Century Gothic"/>
          <w:b/>
          <w:bCs/>
          <w:sz w:val="32"/>
          <w:szCs w:val="32"/>
        </w:rPr>
        <w:t xml:space="preserve"> </w:t>
      </w:r>
    </w:p>
    <w:bookmarkEnd w:id="3"/>
    <w:p w14:paraId="6514C2F4" w14:textId="37879F1B" w:rsidR="00EC100F" w:rsidRDefault="00EC100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  <w:r w:rsidRPr="00EC100F"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68EF9EAE" wp14:editId="70C781C0">
            <wp:extent cx="3553321" cy="4648849"/>
            <wp:effectExtent l="0" t="0" r="9525" b="0"/>
            <wp:docPr id="339902222" name="Picture 1" descr="A schedule of time and ti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02222" name="Picture 1" descr="A schedule of time and tim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741FA" w14:textId="77777777" w:rsidR="00EC100F" w:rsidRDefault="00EC100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2CCB1C00" w14:textId="77777777" w:rsidR="00EC100F" w:rsidRDefault="00EC100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57CBB674" w14:textId="77777777" w:rsidR="00EC100F" w:rsidRDefault="00EC100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34783BE9" w14:textId="06FDF5CF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 xml:space="preserve">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34F933CD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1906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6</cp:revision>
  <dcterms:created xsi:type="dcterms:W3CDTF">2026-01-15T15:47:00Z</dcterms:created>
  <dcterms:modified xsi:type="dcterms:W3CDTF">2026-01-15T22:43:00Z</dcterms:modified>
</cp:coreProperties>
</file>