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4128FD7B"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E55C09">
        <w:rPr>
          <w:rFonts w:ascii="Arial" w:hAnsi="Arial" w:cs="Arial"/>
          <w:b/>
          <w:bCs/>
          <w:sz w:val="36"/>
          <w:szCs w:val="36"/>
        </w:rPr>
        <w:t>1</w:t>
      </w:r>
    </w:p>
    <w:p w14:paraId="5CBC49ED" w14:textId="6F5323D9"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E55C09">
        <w:rPr>
          <w:rFonts w:ascii="Arial" w:hAnsi="Arial" w:cs="Arial"/>
          <w:b/>
          <w:bCs/>
          <w:sz w:val="32"/>
          <w:szCs w:val="32"/>
        </w:rPr>
        <w:t>TUES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292A28">
        <w:rPr>
          <w:rFonts w:ascii="Arial" w:hAnsi="Arial" w:cs="Arial"/>
          <w:b/>
          <w:bCs/>
          <w:sz w:val="32"/>
          <w:szCs w:val="32"/>
        </w:rPr>
        <w:t>MAY</w:t>
      </w:r>
      <w:r w:rsidR="00C632E7" w:rsidRPr="006C4997">
        <w:rPr>
          <w:rFonts w:ascii="Arial" w:hAnsi="Arial" w:cs="Arial"/>
          <w:b/>
          <w:bCs/>
          <w:sz w:val="32"/>
          <w:szCs w:val="32"/>
        </w:rPr>
        <w:t xml:space="preserve"> </w:t>
      </w:r>
      <w:r w:rsidR="00F1219E">
        <w:rPr>
          <w:rFonts w:ascii="Arial" w:hAnsi="Arial" w:cs="Arial"/>
          <w:b/>
          <w:bCs/>
          <w:sz w:val="32"/>
          <w:szCs w:val="32"/>
        </w:rPr>
        <w:t>2</w:t>
      </w:r>
      <w:r w:rsidR="00E55C09">
        <w:rPr>
          <w:rFonts w:ascii="Arial" w:hAnsi="Arial" w:cs="Arial"/>
          <w:b/>
          <w:bCs/>
          <w:sz w:val="32"/>
          <w:szCs w:val="32"/>
        </w:rPr>
        <w:t>6</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1FBB5651" w14:textId="246056D2" w:rsidR="00E55C09" w:rsidRDefault="00E55C09" w:rsidP="005C1E00">
      <w:pPr>
        <w:tabs>
          <w:tab w:val="center" w:pos="5400"/>
          <w:tab w:val="left" w:pos="8085"/>
          <w:tab w:val="left" w:pos="9030"/>
        </w:tabs>
        <w:rPr>
          <w:rFonts w:ascii="Arial" w:hAnsi="Arial" w:cs="Arial"/>
          <w:b/>
          <w:bCs/>
          <w:sz w:val="32"/>
          <w:szCs w:val="32"/>
          <w:u w:val="single"/>
        </w:rPr>
      </w:pPr>
      <w:r w:rsidRPr="00E55C09">
        <w:rPr>
          <w:rFonts w:ascii="Arial" w:hAnsi="Arial" w:cs="Arial"/>
          <w:b/>
          <w:bCs/>
          <w:sz w:val="32"/>
          <w:szCs w:val="32"/>
          <w:highlight w:val="yellow"/>
          <w:u w:val="single"/>
        </w:rPr>
        <w:t>Bell Schedule – Tuesday, May 26</w:t>
      </w:r>
      <w:r w:rsidRPr="00E55C09">
        <w:rPr>
          <w:rFonts w:ascii="Arial" w:hAnsi="Arial" w:cs="Arial"/>
          <w:b/>
          <w:bCs/>
          <w:sz w:val="32"/>
          <w:szCs w:val="32"/>
          <w:highlight w:val="yellow"/>
          <w:u w:val="single"/>
          <w:vertAlign w:val="superscript"/>
        </w:rPr>
        <w:t>th</w:t>
      </w:r>
      <w:r w:rsidRPr="00E55C09">
        <w:rPr>
          <w:rFonts w:ascii="Arial" w:hAnsi="Arial" w:cs="Arial"/>
          <w:b/>
          <w:bCs/>
          <w:sz w:val="32"/>
          <w:szCs w:val="32"/>
          <w:highlight w:val="yellow"/>
          <w:u w:val="single"/>
        </w:rPr>
        <w:t xml:space="preserve"> –</w:t>
      </w:r>
    </w:p>
    <w:p w14:paraId="7A52C4DA" w14:textId="77777777" w:rsidR="00E55C09" w:rsidRDefault="00E55C09" w:rsidP="005C1E00">
      <w:pPr>
        <w:tabs>
          <w:tab w:val="center" w:pos="5400"/>
          <w:tab w:val="left" w:pos="8085"/>
          <w:tab w:val="left" w:pos="9030"/>
        </w:tabs>
        <w:rPr>
          <w:rFonts w:ascii="Arial" w:hAnsi="Arial" w:cs="Arial"/>
          <w:b/>
          <w:bCs/>
          <w:sz w:val="32"/>
          <w:szCs w:val="32"/>
          <w:u w:val="single"/>
        </w:rPr>
      </w:pPr>
    </w:p>
    <w:p w14:paraId="63D89D6E" w14:textId="61991038" w:rsidR="00E55C09" w:rsidRDefault="00E55C09" w:rsidP="005C1E00">
      <w:pPr>
        <w:tabs>
          <w:tab w:val="center" w:pos="5400"/>
          <w:tab w:val="left" w:pos="8085"/>
          <w:tab w:val="left" w:pos="9030"/>
        </w:tabs>
        <w:rPr>
          <w:rFonts w:ascii="Arial" w:hAnsi="Arial" w:cs="Arial"/>
          <w:b/>
          <w:bCs/>
          <w:sz w:val="32"/>
          <w:szCs w:val="32"/>
          <w:u w:val="single"/>
        </w:rPr>
      </w:pPr>
      <w:r w:rsidRPr="00E55C09">
        <w:rPr>
          <w:rFonts w:ascii="Arial" w:hAnsi="Arial" w:cs="Arial"/>
          <w:b/>
          <w:bCs/>
          <w:noProof/>
          <w:sz w:val="32"/>
          <w:szCs w:val="32"/>
          <w:u w:val="single"/>
        </w:rPr>
        <w:drawing>
          <wp:inline distT="0" distB="0" distL="0" distR="0" wp14:anchorId="4810232A" wp14:editId="2E21CE89">
            <wp:extent cx="3429479" cy="4505954"/>
            <wp:effectExtent l="0" t="0" r="0" b="9525"/>
            <wp:docPr id="636711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11166" name=""/>
                    <pic:cNvPicPr/>
                  </pic:nvPicPr>
                  <pic:blipFill>
                    <a:blip r:embed="rId9"/>
                    <a:stretch>
                      <a:fillRect/>
                    </a:stretch>
                  </pic:blipFill>
                  <pic:spPr>
                    <a:xfrm>
                      <a:off x="0" y="0"/>
                      <a:ext cx="3429479" cy="4505954"/>
                    </a:xfrm>
                    <a:prstGeom prst="rect">
                      <a:avLst/>
                    </a:prstGeom>
                  </pic:spPr>
                </pic:pic>
              </a:graphicData>
            </a:graphic>
          </wp:inline>
        </w:drawing>
      </w:r>
    </w:p>
    <w:p w14:paraId="0682089A" w14:textId="77777777" w:rsidR="00E55C09" w:rsidRDefault="00E55C09" w:rsidP="005C1E00">
      <w:pPr>
        <w:tabs>
          <w:tab w:val="center" w:pos="5400"/>
          <w:tab w:val="left" w:pos="8085"/>
          <w:tab w:val="left" w:pos="9030"/>
        </w:tabs>
        <w:rPr>
          <w:rFonts w:ascii="Arial" w:hAnsi="Arial" w:cs="Arial"/>
          <w:b/>
          <w:bCs/>
          <w:sz w:val="32"/>
          <w:szCs w:val="32"/>
          <w:u w:val="single"/>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lastRenderedPageBreak/>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6071A0D7">
            <wp:extent cx="5334000" cy="3664656"/>
            <wp:effectExtent l="0" t="0" r="0" b="0"/>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10"/>
                    <a:stretch>
                      <a:fillRect/>
                    </a:stretch>
                  </pic:blipFill>
                  <pic:spPr>
                    <a:xfrm>
                      <a:off x="0" y="0"/>
                      <a:ext cx="5345401" cy="3672489"/>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6F7A30D7" w14:textId="460C3623"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P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82E1927" w14:textId="77777777" w:rsidR="00D67BF1" w:rsidRDefault="00D67BF1" w:rsidP="00DA0647">
      <w:pPr>
        <w:tabs>
          <w:tab w:val="center" w:pos="5400"/>
          <w:tab w:val="left" w:pos="8085"/>
        </w:tabs>
        <w:rPr>
          <w:rFonts w:ascii="Century Gothic" w:hAnsi="Century Gothic" w:cs="Arial"/>
          <w:b/>
          <w:bCs/>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5CEB9722" w14:textId="46E743A1" w:rsidR="0080270A" w:rsidRPr="00F05B34" w:rsidRDefault="0080270A" w:rsidP="00DA0647">
      <w:pPr>
        <w:tabs>
          <w:tab w:val="center" w:pos="5400"/>
          <w:tab w:val="left" w:pos="8085"/>
        </w:tabs>
        <w:rPr>
          <w:rFonts w:ascii="Century Gothic" w:hAnsi="Century Gothic" w:cs="Arial"/>
        </w:rPr>
      </w:pPr>
      <w:r w:rsidRPr="00F05B34">
        <w:rPr>
          <w:rFonts w:ascii="Century Gothic" w:hAnsi="Century Gothic" w:cs="Arial"/>
          <w:b/>
          <w:bCs/>
        </w:rPr>
        <w:t xml:space="preserve">2025-2026 FFA Schedule of Events </w:t>
      </w:r>
      <w:r w:rsidR="00FC6612" w:rsidRPr="00F05B34">
        <w:rPr>
          <w:rFonts w:ascii="Century Gothic" w:hAnsi="Century Gothic" w:cs="Arial"/>
        </w:rPr>
        <w:t>is</w:t>
      </w:r>
      <w:r w:rsidRPr="00F05B34">
        <w:rPr>
          <w:rFonts w:ascii="Century Gothic" w:hAnsi="Century Gothic" w:cs="Arial"/>
        </w:rPr>
        <w:t xml:space="preserve"> attached.</w:t>
      </w:r>
    </w:p>
    <w:p w14:paraId="7FAAF89A" w14:textId="77777777" w:rsidR="009F455F" w:rsidRPr="00F05B34" w:rsidRDefault="009F455F"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4719A689" w14:textId="77777777" w:rsidR="00A13367" w:rsidRDefault="00A13367" w:rsidP="00A13367">
      <w:pPr>
        <w:rPr>
          <w:rFonts w:ascii="Century Gothic" w:hAnsi="Century Gothic" w:cstheme="minorHAnsi"/>
        </w:rPr>
      </w:pPr>
      <w:r w:rsidRPr="00F05B34">
        <w:rPr>
          <w:rFonts w:ascii="Century Gothic" w:hAnsi="Century Gothic" w:cstheme="minorHAnsi"/>
          <w:b/>
          <w:bCs/>
          <w:u w:val="single"/>
        </w:rPr>
        <w:t>Parents/Students</w:t>
      </w:r>
      <w:r w:rsidRPr="00F05B34">
        <w:rPr>
          <w:rFonts w:ascii="Century Gothic" w:hAnsi="Century Gothic" w:cstheme="minorHAnsi"/>
        </w:rPr>
        <w:t xml:space="preserve"> - If your student has an unscheduled/COS period and chooses to remain on campus they must report to Room 4 and stay in the room for the duration of the period.  Due to safety, staff must know where students </w:t>
      </w:r>
      <w:proofErr w:type="gramStart"/>
      <w:r w:rsidRPr="00F05B34">
        <w:rPr>
          <w:rFonts w:ascii="Century Gothic" w:hAnsi="Century Gothic" w:cstheme="minorHAnsi"/>
        </w:rPr>
        <w:t>are at all times</w:t>
      </w:r>
      <w:proofErr w:type="gramEnd"/>
      <w:r w:rsidRPr="00F05B34">
        <w:rPr>
          <w:rFonts w:ascii="Century Gothic" w:hAnsi="Century Gothic" w:cstheme="minorHAnsi"/>
        </w:rPr>
        <w:t xml:space="preserve"> while on campus.  Students who have an unscheduled/COS class during their schedule may leave campus but must check out through the front office.  Thank you for your understanding.</w:t>
      </w:r>
    </w:p>
    <w:p w14:paraId="660C2D2A" w14:textId="77777777" w:rsidR="001D1DF1" w:rsidRDefault="001D1DF1" w:rsidP="00A13367">
      <w:pPr>
        <w:rPr>
          <w:rFonts w:ascii="Century Gothic" w:hAnsi="Century Gothic" w:cstheme="minorHAnsi"/>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11997E42"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If you have </w:t>
      </w:r>
      <w:r w:rsidRPr="00F05B34">
        <w:rPr>
          <w:rFonts w:ascii="Century Gothic" w:hAnsi="Century Gothic"/>
          <w:b/>
        </w:rPr>
        <w:t>3 tardies</w:t>
      </w:r>
      <w:r w:rsidRPr="00F05B34">
        <w:rPr>
          <w:rFonts w:ascii="Century Gothic" w:hAnsi="Century Gothic"/>
        </w:rPr>
        <w:t xml:space="preserve">, you will lose off campus lunch privileges for 3 days.  </w:t>
      </w:r>
    </w:p>
    <w:p w14:paraId="37046DAC" w14:textId="77777777" w:rsidR="009375E0" w:rsidRPr="00F05B34" w:rsidRDefault="00A13367" w:rsidP="00A13367">
      <w:pPr>
        <w:rPr>
          <w:rFonts w:ascii="Century Gothic" w:hAnsi="Century Gothic"/>
        </w:rPr>
      </w:pPr>
      <w:r w:rsidRPr="00F05B34">
        <w:rPr>
          <w:rFonts w:ascii="Century Gothic" w:hAnsi="Century Gothic"/>
        </w:rPr>
        <w:t xml:space="preserve">If you have </w:t>
      </w:r>
      <w:r w:rsidRPr="00F05B34">
        <w:rPr>
          <w:rFonts w:ascii="Century Gothic" w:hAnsi="Century Gothic"/>
          <w:b/>
        </w:rPr>
        <w:t>6 or more tardies</w:t>
      </w:r>
      <w:r w:rsidRPr="00F05B34">
        <w:rPr>
          <w:rFonts w:ascii="Century Gothic" w:hAnsi="Century Gothic"/>
        </w:rPr>
        <w:t xml:space="preserve">, you will lose off campus lunch privileges for 5 days and have lunch detention in Room 4 for the first 20 minutes of lunch. </w:t>
      </w:r>
    </w:p>
    <w:p w14:paraId="536C4D6D" w14:textId="0322960E" w:rsidR="00A13367" w:rsidRPr="00F05B34" w:rsidRDefault="00A13367" w:rsidP="00A13367">
      <w:pPr>
        <w:rPr>
          <w:rFonts w:ascii="Century Gothic" w:hAnsi="Century Gothic"/>
        </w:rPr>
      </w:pPr>
      <w:r w:rsidRPr="00F05B34">
        <w:rPr>
          <w:rFonts w:ascii="Century Gothic" w:hAnsi="Century Gothic"/>
        </w:rPr>
        <w:lastRenderedPageBreak/>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45703" w14:textId="77777777" w:rsidR="001279EB" w:rsidRDefault="001279EB" w:rsidP="001D1DF1">
      <w:r>
        <w:separator/>
      </w:r>
    </w:p>
  </w:endnote>
  <w:endnote w:type="continuationSeparator" w:id="0">
    <w:p w14:paraId="6021A034" w14:textId="77777777" w:rsidR="001279EB" w:rsidRDefault="001279EB"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981B8" w14:textId="77777777" w:rsidR="001279EB" w:rsidRDefault="001279EB" w:rsidP="001D1DF1">
      <w:r>
        <w:separator/>
      </w:r>
    </w:p>
  </w:footnote>
  <w:footnote w:type="continuationSeparator" w:id="0">
    <w:p w14:paraId="07A0C928" w14:textId="77777777" w:rsidR="001279EB" w:rsidRDefault="001279EB"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5C22"/>
    <w:rsid w:val="001760AC"/>
    <w:rsid w:val="00193F57"/>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5136"/>
    <w:rsid w:val="00505737"/>
    <w:rsid w:val="00505881"/>
    <w:rsid w:val="005120C7"/>
    <w:rsid w:val="00512CEF"/>
    <w:rsid w:val="0051331D"/>
    <w:rsid w:val="00514637"/>
    <w:rsid w:val="00521D94"/>
    <w:rsid w:val="005237DA"/>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7636"/>
    <w:rsid w:val="00A10642"/>
    <w:rsid w:val="00A114FC"/>
    <w:rsid w:val="00A1235F"/>
    <w:rsid w:val="00A13367"/>
    <w:rsid w:val="00A14D1A"/>
    <w:rsid w:val="00A14D5B"/>
    <w:rsid w:val="00A16669"/>
    <w:rsid w:val="00A17090"/>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46B9"/>
    <w:rsid w:val="00BE05F0"/>
    <w:rsid w:val="00BE17D7"/>
    <w:rsid w:val="00BE4E33"/>
    <w:rsid w:val="00BE5D0E"/>
    <w:rsid w:val="00BE71DE"/>
    <w:rsid w:val="00BE7F4D"/>
    <w:rsid w:val="00BF04FA"/>
    <w:rsid w:val="00BF4FB9"/>
    <w:rsid w:val="00C00460"/>
    <w:rsid w:val="00C00860"/>
    <w:rsid w:val="00C03CDB"/>
    <w:rsid w:val="00C042C4"/>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B08AB"/>
    <w:rsid w:val="00FB1C05"/>
    <w:rsid w:val="00FB3799"/>
    <w:rsid w:val="00FB58AA"/>
    <w:rsid w:val="00FB65A8"/>
    <w:rsid w:val="00FB7B99"/>
    <w:rsid w:val="00FC1070"/>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3</cp:revision>
  <dcterms:created xsi:type="dcterms:W3CDTF">2026-05-21T14:38:00Z</dcterms:created>
  <dcterms:modified xsi:type="dcterms:W3CDTF">2026-05-21T17:27:00Z</dcterms:modified>
</cp:coreProperties>
</file>